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35D3" w14:textId="77777777" w:rsidR="00FA1300" w:rsidRPr="00D96F10" w:rsidRDefault="00FA1300" w:rsidP="00DC6A3D">
      <w:pPr>
        <w:pStyle w:val="BodyText"/>
        <w:ind w:left="3467"/>
        <w:rPr>
          <w:rFonts w:ascii="Times New Roman"/>
          <w:sz w:val="20"/>
        </w:rPr>
      </w:pPr>
    </w:p>
    <w:p w14:paraId="1ABB35D4" w14:textId="77777777" w:rsidR="00FA1300" w:rsidRPr="00D96F10" w:rsidRDefault="00FA1300" w:rsidP="00DC6A3D">
      <w:pPr>
        <w:pStyle w:val="BodyText"/>
        <w:rPr>
          <w:rFonts w:ascii="Times New Roman"/>
          <w:sz w:val="20"/>
        </w:rPr>
      </w:pPr>
    </w:p>
    <w:p w14:paraId="6D7D7084" w14:textId="77777777" w:rsidR="00DB1A85" w:rsidRPr="006C7684" w:rsidRDefault="00D5293C" w:rsidP="17206F74">
      <w:pPr>
        <w:pStyle w:val="Heading1"/>
        <w:spacing w:before="44"/>
        <w:ind w:left="0"/>
        <w:contextualSpacing/>
        <w:rPr>
          <w:rFonts w:asciiTheme="minorHAnsi" w:hAnsiTheme="minorHAnsi" w:cstheme="minorBidi"/>
          <w:color w:val="333333"/>
        </w:rPr>
      </w:pPr>
      <w:r w:rsidRPr="17206F74">
        <w:rPr>
          <w:rFonts w:asciiTheme="minorHAnsi" w:hAnsiTheme="minorHAnsi" w:cstheme="minorBidi"/>
        </w:rPr>
        <w:t>Job Title</w:t>
      </w:r>
    </w:p>
    <w:p w14:paraId="1ABB35D8" w14:textId="1C9A7B6B" w:rsidR="00FA1300" w:rsidRPr="006C7684" w:rsidRDefault="00D5293C" w:rsidP="17206F74">
      <w:pPr>
        <w:pStyle w:val="Heading1"/>
        <w:spacing w:before="44"/>
        <w:ind w:left="0"/>
        <w:contextualSpacing/>
        <w:rPr>
          <w:rFonts w:asciiTheme="minorHAnsi" w:hAnsiTheme="minorHAnsi" w:cstheme="minorBidi"/>
          <w:b w:val="0"/>
          <w:bCs w:val="0"/>
          <w:sz w:val="24"/>
          <w:szCs w:val="24"/>
        </w:rPr>
      </w:pPr>
      <w:r w:rsidRPr="17206F74">
        <w:rPr>
          <w:rFonts w:asciiTheme="minorHAnsi" w:hAnsiTheme="minorHAnsi" w:cstheme="minorBidi"/>
        </w:rPr>
        <w:t>Associate, Research</w:t>
      </w:r>
    </w:p>
    <w:p w14:paraId="1ABB35D9" w14:textId="77777777" w:rsidR="00FA1300" w:rsidRPr="006C7684" w:rsidRDefault="00FA1300" w:rsidP="00DB1A85">
      <w:pPr>
        <w:pStyle w:val="BodyText"/>
        <w:contextualSpacing/>
        <w:rPr>
          <w:rFonts w:asciiTheme="minorHAnsi" w:hAnsiTheme="minorHAnsi" w:cstheme="minorHAnsi"/>
          <w:sz w:val="22"/>
          <w:szCs w:val="22"/>
        </w:rPr>
      </w:pPr>
    </w:p>
    <w:p w14:paraId="65C54D4C" w14:textId="77777777" w:rsidR="00B16821" w:rsidRPr="006C7684" w:rsidRDefault="00D5293C" w:rsidP="17206F74">
      <w:pPr>
        <w:ind w:right="7933"/>
        <w:contextualSpacing/>
        <w:rPr>
          <w:rFonts w:asciiTheme="minorHAnsi" w:hAnsiTheme="minorHAnsi" w:cstheme="minorBidi"/>
          <w:color w:val="333333"/>
        </w:rPr>
      </w:pPr>
      <w:r w:rsidRPr="17206F74">
        <w:rPr>
          <w:rFonts w:asciiTheme="minorHAnsi" w:hAnsiTheme="minorHAnsi" w:cstheme="minorBidi"/>
          <w:b/>
          <w:bCs/>
        </w:rPr>
        <w:t>Classification</w:t>
      </w:r>
      <w:r w:rsidRPr="17206F74">
        <w:rPr>
          <w:rFonts w:asciiTheme="minorHAnsi" w:hAnsiTheme="minorHAnsi" w:cstheme="minorBidi"/>
        </w:rPr>
        <w:t xml:space="preserve"> Exempt </w:t>
      </w:r>
    </w:p>
    <w:p w14:paraId="1171C34E" w14:textId="77777777" w:rsidR="00B16821" w:rsidRPr="006C7684" w:rsidRDefault="00B16821" w:rsidP="00DB1A85">
      <w:pPr>
        <w:ind w:left="100" w:right="7933"/>
        <w:contextualSpacing/>
        <w:rPr>
          <w:rFonts w:asciiTheme="minorHAnsi" w:hAnsiTheme="minorHAnsi" w:cstheme="minorHAnsi"/>
          <w:b/>
          <w:color w:val="333333"/>
        </w:rPr>
      </w:pPr>
    </w:p>
    <w:p w14:paraId="1ABB35DA" w14:textId="5D333B2B" w:rsidR="00FA1300" w:rsidRPr="006C7684" w:rsidRDefault="00D5293C" w:rsidP="17206F74">
      <w:pPr>
        <w:ind w:right="7933"/>
        <w:contextualSpacing/>
        <w:rPr>
          <w:rFonts w:asciiTheme="minorHAnsi" w:hAnsiTheme="minorHAnsi" w:cstheme="minorBidi"/>
          <w:b/>
          <w:bCs/>
        </w:rPr>
      </w:pPr>
      <w:r w:rsidRPr="17206F74">
        <w:rPr>
          <w:rFonts w:asciiTheme="minorHAnsi" w:hAnsiTheme="minorHAnsi" w:cstheme="minorBidi"/>
          <w:b/>
          <w:bCs/>
        </w:rPr>
        <w:t>Reports to</w:t>
      </w:r>
    </w:p>
    <w:p w14:paraId="1ABB35DB" w14:textId="5897B0DD" w:rsidR="00FA1300" w:rsidRPr="006C7684" w:rsidRDefault="00D5293C" w:rsidP="17206F74">
      <w:pPr>
        <w:spacing w:before="49"/>
        <w:contextualSpacing/>
        <w:rPr>
          <w:rFonts w:asciiTheme="minorHAnsi" w:hAnsiTheme="minorHAnsi" w:cstheme="minorBidi"/>
        </w:rPr>
      </w:pPr>
      <w:r w:rsidRPr="17206F74">
        <w:rPr>
          <w:rFonts w:asciiTheme="minorHAnsi" w:hAnsiTheme="minorHAnsi" w:cstheme="minorBidi"/>
        </w:rPr>
        <w:t>Vice President of Strategy and Research</w:t>
      </w:r>
    </w:p>
    <w:p w14:paraId="1ABB35DC" w14:textId="77777777" w:rsidR="00FA1300" w:rsidRPr="006C7684" w:rsidRDefault="00FA1300" w:rsidP="00DB1A85">
      <w:pPr>
        <w:pStyle w:val="BodyText"/>
        <w:spacing w:before="1"/>
        <w:contextualSpacing/>
        <w:rPr>
          <w:rFonts w:asciiTheme="minorHAnsi" w:hAnsiTheme="minorHAnsi" w:cstheme="minorHAnsi"/>
          <w:sz w:val="22"/>
          <w:szCs w:val="22"/>
        </w:rPr>
      </w:pPr>
    </w:p>
    <w:p w14:paraId="1ABB35DE" w14:textId="674F68D6" w:rsidR="00FA1300" w:rsidRPr="006C7684" w:rsidRDefault="00D5293C" w:rsidP="17206F74">
      <w:pPr>
        <w:pStyle w:val="Heading1"/>
        <w:ind w:left="0"/>
        <w:contextualSpacing/>
        <w:rPr>
          <w:rFonts w:asciiTheme="minorHAnsi" w:hAnsiTheme="minorHAnsi" w:cstheme="minorBidi"/>
          <w:sz w:val="22"/>
          <w:szCs w:val="22"/>
        </w:rPr>
      </w:pPr>
      <w:r w:rsidRPr="17206F74">
        <w:rPr>
          <w:rFonts w:asciiTheme="minorHAnsi" w:hAnsiTheme="minorHAnsi" w:cstheme="minorBidi"/>
          <w:sz w:val="22"/>
          <w:szCs w:val="22"/>
        </w:rPr>
        <w:t>Date</w:t>
      </w:r>
    </w:p>
    <w:p w14:paraId="1ABB35DF" w14:textId="4A29ED29" w:rsidR="00FA1300" w:rsidRPr="006C7684" w:rsidRDefault="000A57ED" w:rsidP="17206F74">
      <w:pPr>
        <w:contextualSpacing/>
        <w:rPr>
          <w:rFonts w:asciiTheme="minorHAnsi" w:hAnsiTheme="minorHAnsi" w:cstheme="minorBidi"/>
        </w:rPr>
      </w:pPr>
      <w:r w:rsidRPr="17206F74">
        <w:rPr>
          <w:rFonts w:asciiTheme="minorHAnsi" w:hAnsiTheme="minorHAnsi" w:cstheme="minorBidi"/>
        </w:rPr>
        <w:t>August 2025</w:t>
      </w:r>
    </w:p>
    <w:p w14:paraId="1ABB35E0" w14:textId="77777777" w:rsidR="00FA1300" w:rsidRPr="006C7684" w:rsidRDefault="00FA1300" w:rsidP="00DC6A3D">
      <w:pPr>
        <w:pStyle w:val="BodyText"/>
        <w:spacing w:before="1"/>
        <w:rPr>
          <w:rFonts w:asciiTheme="minorHAnsi" w:hAnsiTheme="minorHAnsi" w:cstheme="minorHAnsi"/>
          <w:sz w:val="22"/>
        </w:rPr>
      </w:pPr>
    </w:p>
    <w:p w14:paraId="1ABB35E2" w14:textId="2C6EF13D" w:rsidR="00FA1300" w:rsidRPr="006C7684" w:rsidRDefault="00D5293C" w:rsidP="17206F74">
      <w:pPr>
        <w:pStyle w:val="Heading1"/>
        <w:ind w:left="0"/>
        <w:rPr>
          <w:rFonts w:asciiTheme="minorHAnsi" w:hAnsiTheme="minorHAnsi" w:cstheme="minorBidi"/>
          <w:color w:val="333333"/>
        </w:rPr>
      </w:pPr>
      <w:r w:rsidRPr="17206F74">
        <w:rPr>
          <w:rFonts w:asciiTheme="minorHAnsi" w:hAnsiTheme="minorHAnsi" w:cstheme="minorBidi"/>
        </w:rPr>
        <w:t>JOB DESCRIPTION</w:t>
      </w:r>
    </w:p>
    <w:p w14:paraId="372969A8" w14:textId="77777777" w:rsidR="00413D9A" w:rsidRPr="006C7684" w:rsidRDefault="00413D9A" w:rsidP="00413D9A">
      <w:pPr>
        <w:pStyle w:val="Heading1"/>
        <w:ind w:left="0"/>
        <w:rPr>
          <w:rFonts w:asciiTheme="minorHAnsi" w:hAnsiTheme="minorHAnsi" w:cstheme="minorHAnsi"/>
        </w:rPr>
      </w:pPr>
    </w:p>
    <w:p w14:paraId="1ABB35E3" w14:textId="37EF5B7F" w:rsidR="00FA1300" w:rsidRPr="00B65B8C" w:rsidRDefault="00D5293C" w:rsidP="17206F74">
      <w:pPr>
        <w:pStyle w:val="Heading2"/>
        <w:ind w:left="0"/>
        <w:rPr>
          <w:rFonts w:asciiTheme="minorHAnsi" w:hAnsiTheme="minorHAnsi" w:cstheme="minorBidi"/>
          <w:i w:val="0"/>
          <w:sz w:val="22"/>
          <w:szCs w:val="22"/>
        </w:rPr>
      </w:pPr>
      <w:r w:rsidRPr="00B65B8C">
        <w:rPr>
          <w:rFonts w:asciiTheme="minorHAnsi" w:hAnsiTheme="minorHAnsi" w:cstheme="minorBidi"/>
          <w:sz w:val="22"/>
          <w:szCs w:val="22"/>
        </w:rPr>
        <w:t xml:space="preserve">Summary/Objective </w:t>
      </w:r>
    </w:p>
    <w:p w14:paraId="1ABB35E5" w14:textId="3C2B37E2" w:rsidR="00FA1300" w:rsidRPr="00B65B8C" w:rsidRDefault="004A3B17" w:rsidP="17206F74">
      <w:pPr>
        <w:pStyle w:val="BodyText"/>
        <w:ind w:right="313"/>
        <w:rPr>
          <w:rFonts w:asciiTheme="minorHAnsi" w:hAnsiTheme="minorHAnsi" w:cstheme="minorBidi"/>
          <w:sz w:val="22"/>
          <w:szCs w:val="22"/>
        </w:rPr>
      </w:pPr>
      <w:r w:rsidRPr="00B65B8C">
        <w:rPr>
          <w:rFonts w:asciiTheme="minorHAnsi" w:hAnsiTheme="minorHAnsi" w:cstheme="minorBidi"/>
          <w:sz w:val="22"/>
          <w:szCs w:val="22"/>
        </w:rPr>
        <w:t>Delivers high-quality economic development research and analytical support to internal and external clients, economic development organizations, state, county, and local government entities as well as not-for-profit, for-profit and project clients. Participates in project strategies, planning, development, coordination, and management. Conducts advanced data analyses, synthesizes insights, and supports project management through accurate tracking and reporting. Interacts professionally with all internal and external customers using strong customer service skills. Overall, this role supports Team NEO’s business outreach efforts and strategic initiatives that advance the Vibrant Economy indicators, as well as our commitment to leveraging emerging technologies such as Artificial Intelligence (AI).</w:t>
      </w:r>
    </w:p>
    <w:p w14:paraId="1ABB35E6" w14:textId="77777777" w:rsidR="00FA1300" w:rsidRPr="00B65B8C" w:rsidRDefault="00FA1300" w:rsidP="00DC6A3D">
      <w:pPr>
        <w:pStyle w:val="BodyText"/>
        <w:spacing w:before="1"/>
        <w:rPr>
          <w:rFonts w:asciiTheme="minorHAnsi" w:hAnsiTheme="minorHAnsi" w:cstheme="minorHAnsi"/>
          <w:sz w:val="22"/>
          <w:szCs w:val="22"/>
        </w:rPr>
      </w:pPr>
    </w:p>
    <w:p w14:paraId="1ABB35E7" w14:textId="77777777" w:rsidR="00FA1300" w:rsidRPr="00B65B8C" w:rsidRDefault="00D5293C" w:rsidP="17206F74">
      <w:pPr>
        <w:pStyle w:val="Heading2"/>
        <w:spacing w:before="1"/>
        <w:ind w:left="0"/>
        <w:rPr>
          <w:rFonts w:asciiTheme="minorHAnsi" w:hAnsiTheme="minorHAnsi" w:cstheme="minorBidi"/>
          <w:sz w:val="22"/>
          <w:szCs w:val="22"/>
        </w:rPr>
      </w:pPr>
      <w:r w:rsidRPr="00B65B8C">
        <w:rPr>
          <w:rFonts w:asciiTheme="minorHAnsi" w:hAnsiTheme="minorHAnsi" w:cstheme="minorBidi"/>
          <w:sz w:val="22"/>
          <w:szCs w:val="22"/>
        </w:rPr>
        <w:t>Key Responsibilities</w:t>
      </w:r>
    </w:p>
    <w:p w14:paraId="222599F0" w14:textId="3CFC3ED5" w:rsidR="00CE5B06" w:rsidRPr="00B65B8C" w:rsidRDefault="00CE5B06" w:rsidP="17206F74">
      <w:pPr>
        <w:tabs>
          <w:tab w:val="left" w:pos="821"/>
        </w:tabs>
        <w:spacing w:before="1"/>
        <w:ind w:right="114"/>
        <w:rPr>
          <w:rFonts w:asciiTheme="minorHAnsi" w:hAnsiTheme="minorHAnsi" w:cstheme="minorBidi"/>
        </w:rPr>
      </w:pPr>
      <w:r w:rsidRPr="00B65B8C">
        <w:rPr>
          <w:rFonts w:asciiTheme="minorHAnsi" w:hAnsiTheme="minorHAnsi" w:cstheme="minorBidi"/>
        </w:rPr>
        <w:t xml:space="preserve">Project and Partner Related Research </w:t>
      </w:r>
    </w:p>
    <w:p w14:paraId="52EEBCDF" w14:textId="048CD88D" w:rsidR="00836200" w:rsidRPr="00B65B8C" w:rsidRDefault="00836200" w:rsidP="17206F74">
      <w:pPr>
        <w:pStyle w:val="ListParagraph"/>
        <w:numPr>
          <w:ilvl w:val="0"/>
          <w:numId w:val="6"/>
        </w:numPr>
        <w:tabs>
          <w:tab w:val="left" w:pos="821"/>
        </w:tabs>
        <w:spacing w:before="1"/>
        <w:ind w:right="114"/>
        <w:rPr>
          <w:rFonts w:asciiTheme="minorHAnsi" w:hAnsiTheme="minorHAnsi" w:cstheme="minorBidi"/>
        </w:rPr>
      </w:pPr>
      <w:r w:rsidRPr="00B65B8C">
        <w:rPr>
          <w:rFonts w:asciiTheme="minorHAnsi" w:hAnsiTheme="minorHAnsi" w:cstheme="minorBidi"/>
        </w:rPr>
        <w:t xml:space="preserve">Incorporate </w:t>
      </w:r>
      <w:r w:rsidR="006C7684" w:rsidRPr="00B65B8C">
        <w:rPr>
          <w:rFonts w:asciiTheme="minorHAnsi" w:hAnsiTheme="minorHAnsi" w:cstheme="minorBidi"/>
        </w:rPr>
        <w:t xml:space="preserve">Team NEO databases and new and </w:t>
      </w:r>
      <w:r w:rsidRPr="00B65B8C">
        <w:rPr>
          <w:rFonts w:asciiTheme="minorHAnsi" w:hAnsiTheme="minorHAnsi" w:cstheme="minorBidi"/>
        </w:rPr>
        <w:t>emerging technologies (e.g., AI,</w:t>
      </w:r>
      <w:r w:rsidR="006C7684" w:rsidRPr="00B65B8C">
        <w:rPr>
          <w:rFonts w:asciiTheme="minorHAnsi" w:hAnsiTheme="minorHAnsi" w:cstheme="minorBidi"/>
        </w:rPr>
        <w:t xml:space="preserve"> </w:t>
      </w:r>
      <w:r w:rsidRPr="00B65B8C">
        <w:rPr>
          <w:rFonts w:asciiTheme="minorHAnsi" w:hAnsiTheme="minorHAnsi" w:cstheme="minorBidi"/>
        </w:rPr>
        <w:t>predictive analytics) into research processes to enhance accuracy, efficiency, and insights—strengthening Team NEO’s business outreach efforts with compelling data-driven analysis.</w:t>
      </w:r>
    </w:p>
    <w:p w14:paraId="212A4619" w14:textId="0FEB5A2A" w:rsidR="00DB1A85" w:rsidRPr="00B65B8C" w:rsidRDefault="00A10F14" w:rsidP="17206F74">
      <w:pPr>
        <w:pStyle w:val="ListParagraph"/>
        <w:numPr>
          <w:ilvl w:val="0"/>
          <w:numId w:val="6"/>
        </w:numPr>
        <w:tabs>
          <w:tab w:val="left" w:pos="821"/>
        </w:tabs>
        <w:spacing w:before="1"/>
        <w:ind w:right="114"/>
        <w:rPr>
          <w:rFonts w:asciiTheme="minorHAnsi" w:hAnsiTheme="minorHAnsi" w:cstheme="minorBidi"/>
        </w:rPr>
      </w:pPr>
      <w:r w:rsidRPr="00B65B8C">
        <w:rPr>
          <w:rFonts w:asciiTheme="minorHAnsi" w:hAnsiTheme="minorHAnsi" w:cstheme="minorBidi"/>
        </w:rPr>
        <w:t>Assist with analytical work for active client projects with project team members. Provide data and presentation materials and actively participate in client presentations, as appropriate.</w:t>
      </w:r>
    </w:p>
    <w:p w14:paraId="7E3E2B71" w14:textId="77777777" w:rsidR="00836200" w:rsidRPr="00B65B8C" w:rsidRDefault="00836200" w:rsidP="00836200">
      <w:pPr>
        <w:pStyle w:val="ListParagraph"/>
        <w:tabs>
          <w:tab w:val="left" w:pos="821"/>
        </w:tabs>
        <w:spacing w:before="1"/>
        <w:ind w:left="1696" w:right="114" w:firstLine="0"/>
        <w:rPr>
          <w:rFonts w:asciiTheme="minorHAnsi" w:hAnsiTheme="minorHAnsi" w:cstheme="minorHAnsi"/>
        </w:rPr>
      </w:pPr>
    </w:p>
    <w:p w14:paraId="441834D6" w14:textId="77777777" w:rsidR="00E32C28" w:rsidRPr="00B65B8C" w:rsidRDefault="00E32C28" w:rsidP="17206F74">
      <w:pPr>
        <w:tabs>
          <w:tab w:val="left" w:pos="820"/>
          <w:tab w:val="left" w:pos="821"/>
        </w:tabs>
        <w:spacing w:before="1"/>
        <w:ind w:right="120"/>
        <w:rPr>
          <w:rFonts w:asciiTheme="minorHAnsi" w:hAnsiTheme="minorHAnsi" w:cstheme="minorBidi"/>
        </w:rPr>
      </w:pPr>
      <w:r w:rsidRPr="00B65B8C">
        <w:rPr>
          <w:rFonts w:asciiTheme="minorHAnsi" w:hAnsiTheme="minorHAnsi" w:cstheme="minorBidi"/>
        </w:rPr>
        <w:t>Analyze, Interpret and Present Data</w:t>
      </w:r>
    </w:p>
    <w:p w14:paraId="6FAFDA38" w14:textId="0D5E301D" w:rsidR="00E32C28" w:rsidRPr="00B65B8C" w:rsidRDefault="00E32C28" w:rsidP="17206F74">
      <w:pPr>
        <w:pStyle w:val="ListParagraph"/>
        <w:numPr>
          <w:ilvl w:val="0"/>
          <w:numId w:val="7"/>
        </w:numPr>
        <w:tabs>
          <w:tab w:val="left" w:pos="820"/>
          <w:tab w:val="left" w:pos="821"/>
        </w:tabs>
        <w:spacing w:before="1"/>
        <w:ind w:right="120"/>
        <w:rPr>
          <w:rFonts w:asciiTheme="minorHAnsi" w:hAnsiTheme="minorHAnsi" w:cstheme="minorBidi"/>
        </w:rPr>
      </w:pPr>
      <w:r w:rsidRPr="00B65B8C">
        <w:rPr>
          <w:rFonts w:asciiTheme="minorHAnsi" w:hAnsiTheme="minorHAnsi" w:cstheme="minorBidi"/>
        </w:rPr>
        <w:t>Gather business and industry intelligence by utilizing a variety databases and tools (Moody’s Economy.com, Lightcast, etc.)</w:t>
      </w:r>
      <w:r w:rsidR="00DB29F6" w:rsidRPr="00B65B8C">
        <w:rPr>
          <w:rFonts w:asciiTheme="minorHAnsi" w:hAnsiTheme="minorHAnsi" w:cstheme="minorBidi"/>
        </w:rPr>
        <w:t>.</w:t>
      </w:r>
    </w:p>
    <w:p w14:paraId="48538670" w14:textId="71688C58" w:rsidR="00E32C28" w:rsidRPr="00B65B8C" w:rsidRDefault="00E32C28" w:rsidP="17206F74">
      <w:pPr>
        <w:pStyle w:val="ListParagraph"/>
        <w:numPr>
          <w:ilvl w:val="0"/>
          <w:numId w:val="7"/>
        </w:numPr>
        <w:tabs>
          <w:tab w:val="left" w:pos="820"/>
          <w:tab w:val="left" w:pos="821"/>
        </w:tabs>
        <w:spacing w:line="305" w:lineRule="exact"/>
        <w:rPr>
          <w:rFonts w:asciiTheme="minorHAnsi" w:hAnsiTheme="minorHAnsi" w:cstheme="minorBidi"/>
        </w:rPr>
      </w:pPr>
      <w:r w:rsidRPr="00B65B8C">
        <w:rPr>
          <w:rFonts w:asciiTheme="minorHAnsi" w:hAnsiTheme="minorHAnsi" w:cstheme="minorBidi"/>
        </w:rPr>
        <w:t>Collect, organize, analyze &amp; interpret a variety of complex data sets</w:t>
      </w:r>
      <w:r w:rsidR="00DB29F6" w:rsidRPr="00B65B8C">
        <w:rPr>
          <w:rFonts w:asciiTheme="minorHAnsi" w:hAnsiTheme="minorHAnsi" w:cstheme="minorBidi"/>
        </w:rPr>
        <w:t>.</w:t>
      </w:r>
    </w:p>
    <w:p w14:paraId="6B796BF9" w14:textId="77777777" w:rsidR="006C7684" w:rsidRPr="00B65B8C" w:rsidRDefault="006C7684" w:rsidP="006C7684">
      <w:pPr>
        <w:tabs>
          <w:tab w:val="left" w:pos="820"/>
          <w:tab w:val="left" w:pos="821"/>
        </w:tabs>
        <w:spacing w:line="301" w:lineRule="exact"/>
        <w:rPr>
          <w:rFonts w:asciiTheme="minorHAnsi" w:hAnsiTheme="minorHAnsi" w:cstheme="minorHAnsi"/>
        </w:rPr>
      </w:pPr>
    </w:p>
    <w:p w14:paraId="47594656" w14:textId="0CE94143" w:rsidR="00E32C28" w:rsidRPr="00B65B8C" w:rsidRDefault="00E32C28" w:rsidP="17206F74">
      <w:pPr>
        <w:tabs>
          <w:tab w:val="left" w:pos="820"/>
          <w:tab w:val="left" w:pos="821"/>
        </w:tabs>
        <w:spacing w:line="301" w:lineRule="exact"/>
        <w:rPr>
          <w:rFonts w:asciiTheme="minorHAnsi" w:hAnsiTheme="minorHAnsi" w:cstheme="minorBidi"/>
        </w:rPr>
      </w:pPr>
      <w:r w:rsidRPr="00B65B8C">
        <w:rPr>
          <w:rFonts w:asciiTheme="minorHAnsi" w:hAnsiTheme="minorHAnsi" w:cstheme="minorBidi"/>
        </w:rPr>
        <w:t>Data Proficiencies</w:t>
      </w:r>
    </w:p>
    <w:p w14:paraId="7D55738A" w14:textId="523E74BC" w:rsidR="00C57754" w:rsidRPr="00B65B8C" w:rsidRDefault="00C57754" w:rsidP="17206F74">
      <w:pPr>
        <w:pStyle w:val="ListParagraph"/>
        <w:numPr>
          <w:ilvl w:val="0"/>
          <w:numId w:val="8"/>
        </w:numPr>
        <w:tabs>
          <w:tab w:val="left" w:pos="820"/>
          <w:tab w:val="left" w:pos="821"/>
        </w:tabs>
        <w:spacing w:line="301" w:lineRule="exact"/>
        <w:rPr>
          <w:rFonts w:asciiTheme="minorHAnsi" w:hAnsiTheme="minorHAnsi" w:cstheme="minorBidi"/>
        </w:rPr>
      </w:pPr>
      <w:r w:rsidRPr="00B65B8C">
        <w:rPr>
          <w:rFonts w:asciiTheme="minorHAnsi" w:hAnsiTheme="minorHAnsi" w:cstheme="minorBidi"/>
        </w:rPr>
        <w:t xml:space="preserve">Demonstrated competency with Microsoft Excel and other software packages and research tools similar to GIS/mapping (e.g. ArcGIS), and online data and information gathering tools. </w:t>
      </w:r>
    </w:p>
    <w:p w14:paraId="7AB11AC5" w14:textId="4F9DDE36" w:rsidR="003222C8" w:rsidRPr="00B65B8C" w:rsidRDefault="00E32C28" w:rsidP="17206F74">
      <w:pPr>
        <w:pStyle w:val="ListParagraph"/>
        <w:numPr>
          <w:ilvl w:val="0"/>
          <w:numId w:val="8"/>
        </w:numPr>
        <w:tabs>
          <w:tab w:val="left" w:pos="820"/>
          <w:tab w:val="left" w:pos="821"/>
        </w:tabs>
        <w:spacing w:line="301" w:lineRule="exact"/>
        <w:rPr>
          <w:rFonts w:asciiTheme="minorHAnsi" w:hAnsiTheme="minorHAnsi" w:cstheme="minorBidi"/>
        </w:rPr>
      </w:pPr>
      <w:r w:rsidRPr="00B65B8C">
        <w:rPr>
          <w:rFonts w:asciiTheme="minorHAnsi" w:hAnsiTheme="minorHAnsi" w:cstheme="minorBidi"/>
        </w:rPr>
        <w:t>Familiarity with public data sources such as the U.S. Census Bureau, the Bureau of Labor Statistics (BLS), the Bureau of Economic Analysis (BEA), etc.</w:t>
      </w:r>
    </w:p>
    <w:p w14:paraId="75B42EF5" w14:textId="52DCF491" w:rsidR="00C57754" w:rsidRPr="00B65B8C" w:rsidRDefault="00C57754" w:rsidP="17206F74">
      <w:pPr>
        <w:pStyle w:val="ListParagraph"/>
        <w:numPr>
          <w:ilvl w:val="0"/>
          <w:numId w:val="8"/>
        </w:numPr>
        <w:tabs>
          <w:tab w:val="left" w:pos="820"/>
          <w:tab w:val="left" w:pos="821"/>
        </w:tabs>
        <w:spacing w:line="301" w:lineRule="exact"/>
        <w:rPr>
          <w:rFonts w:asciiTheme="minorHAnsi" w:hAnsiTheme="minorHAnsi" w:cstheme="minorBidi"/>
        </w:rPr>
      </w:pPr>
      <w:r w:rsidRPr="00B65B8C">
        <w:rPr>
          <w:rFonts w:asciiTheme="minorHAnsi" w:hAnsiTheme="minorHAnsi" w:cstheme="minorBidi"/>
        </w:rPr>
        <w:t>Experience cleaning, analyzing, and summarizing data from large datasets using R or a similar coding language</w:t>
      </w:r>
      <w:r w:rsidR="00DB29F6" w:rsidRPr="00B65B8C">
        <w:rPr>
          <w:rFonts w:asciiTheme="minorHAnsi" w:hAnsiTheme="minorHAnsi" w:cstheme="minorBidi"/>
        </w:rPr>
        <w:t>.</w:t>
      </w:r>
    </w:p>
    <w:p w14:paraId="29092842" w14:textId="2D335F95" w:rsidR="00D96F10" w:rsidRPr="00B65B8C" w:rsidRDefault="00D96F10" w:rsidP="17206F74">
      <w:pPr>
        <w:pStyle w:val="ListParagraph"/>
        <w:numPr>
          <w:ilvl w:val="0"/>
          <w:numId w:val="8"/>
        </w:numPr>
        <w:tabs>
          <w:tab w:val="left" w:pos="820"/>
          <w:tab w:val="left" w:pos="821"/>
        </w:tabs>
        <w:spacing w:line="301" w:lineRule="exact"/>
        <w:rPr>
          <w:rFonts w:asciiTheme="minorHAnsi" w:hAnsiTheme="minorHAnsi" w:cstheme="minorBidi"/>
        </w:rPr>
      </w:pPr>
      <w:r w:rsidRPr="00B65B8C">
        <w:rPr>
          <w:rFonts w:asciiTheme="minorHAnsi" w:hAnsiTheme="minorHAnsi" w:cstheme="minorBidi"/>
        </w:rPr>
        <w:lastRenderedPageBreak/>
        <w:t>Familiarity with Lightcast</w:t>
      </w:r>
      <w:r w:rsidR="00DB29F6" w:rsidRPr="00B65B8C">
        <w:rPr>
          <w:rFonts w:asciiTheme="minorHAnsi" w:hAnsiTheme="minorHAnsi" w:cstheme="minorBidi"/>
        </w:rPr>
        <w:t xml:space="preserve"> Analytics</w:t>
      </w:r>
      <w:r w:rsidRPr="00B65B8C">
        <w:rPr>
          <w:rFonts w:asciiTheme="minorHAnsi" w:hAnsiTheme="minorHAnsi" w:cstheme="minorBidi"/>
        </w:rPr>
        <w:t xml:space="preserve"> preferred but not required.  </w:t>
      </w:r>
    </w:p>
    <w:p w14:paraId="1E3D7A94" w14:textId="77777777" w:rsidR="002C0922" w:rsidRPr="00B65B8C" w:rsidRDefault="002C0922" w:rsidP="002C0922">
      <w:pPr>
        <w:tabs>
          <w:tab w:val="left" w:pos="821"/>
        </w:tabs>
        <w:ind w:right="120"/>
        <w:rPr>
          <w:rFonts w:asciiTheme="minorHAnsi" w:hAnsiTheme="minorHAnsi" w:cstheme="minorHAnsi"/>
        </w:rPr>
      </w:pPr>
    </w:p>
    <w:p w14:paraId="295E3FDD" w14:textId="77777777" w:rsidR="00836200" w:rsidRPr="00B65B8C" w:rsidRDefault="00E32C28" w:rsidP="17206F74">
      <w:pPr>
        <w:tabs>
          <w:tab w:val="left" w:pos="821"/>
        </w:tabs>
        <w:ind w:right="120"/>
        <w:rPr>
          <w:rFonts w:asciiTheme="minorHAnsi" w:hAnsiTheme="minorHAnsi" w:cstheme="minorBidi"/>
        </w:rPr>
      </w:pPr>
      <w:r w:rsidRPr="00B65B8C">
        <w:rPr>
          <w:rFonts w:asciiTheme="minorHAnsi" w:hAnsiTheme="minorHAnsi" w:cstheme="minorBidi"/>
        </w:rPr>
        <w:t xml:space="preserve">Other Expectations </w:t>
      </w:r>
    </w:p>
    <w:p w14:paraId="5E1A0C2A" w14:textId="36D9F669" w:rsidR="00836200" w:rsidRPr="00B65B8C" w:rsidRDefault="00836200" w:rsidP="17206F74">
      <w:pPr>
        <w:pStyle w:val="ListParagraph"/>
        <w:numPr>
          <w:ilvl w:val="0"/>
          <w:numId w:val="9"/>
        </w:numPr>
        <w:rPr>
          <w:rFonts w:asciiTheme="minorHAnsi" w:hAnsiTheme="minorHAnsi" w:cstheme="minorBidi"/>
        </w:rPr>
      </w:pPr>
      <w:r w:rsidRPr="00B65B8C">
        <w:rPr>
          <w:rFonts w:asciiTheme="minorHAnsi" w:hAnsiTheme="minorHAnsi" w:cstheme="minorBidi"/>
        </w:rPr>
        <w:t>Work collaboratively with colleagues to ensure research outputs inform strategic priorities and meaningfully advance Team NEO’s Vibrant Economy indicators.</w:t>
      </w:r>
    </w:p>
    <w:p w14:paraId="2D189D8A" w14:textId="08452758" w:rsidR="0088297F" w:rsidRPr="00B65B8C" w:rsidRDefault="0088297F" w:rsidP="17206F74">
      <w:pPr>
        <w:pStyle w:val="ListParagraph"/>
        <w:numPr>
          <w:ilvl w:val="0"/>
          <w:numId w:val="9"/>
        </w:numPr>
        <w:tabs>
          <w:tab w:val="left" w:pos="820"/>
          <w:tab w:val="left" w:pos="821"/>
        </w:tabs>
        <w:spacing w:line="305" w:lineRule="exact"/>
        <w:rPr>
          <w:rFonts w:asciiTheme="minorHAnsi" w:hAnsiTheme="minorHAnsi" w:cstheme="minorBidi"/>
        </w:rPr>
      </w:pPr>
      <w:r w:rsidRPr="00B65B8C">
        <w:rPr>
          <w:rFonts w:asciiTheme="minorHAnsi" w:hAnsiTheme="minorHAnsi" w:cstheme="minorBidi"/>
        </w:rPr>
        <w:t>Contribute to data collection, analysis, and narrative of key Team NEO strategic publications, including Aligning Opportunities and Developing Opportunities.</w:t>
      </w:r>
    </w:p>
    <w:p w14:paraId="0E9D1ACA" w14:textId="73FF8830" w:rsidR="00E32C28" w:rsidRPr="00B65B8C" w:rsidRDefault="00E32C28" w:rsidP="17206F74">
      <w:pPr>
        <w:pStyle w:val="ListParagraph"/>
        <w:numPr>
          <w:ilvl w:val="0"/>
          <w:numId w:val="9"/>
        </w:numPr>
        <w:tabs>
          <w:tab w:val="left" w:pos="820"/>
          <w:tab w:val="left" w:pos="821"/>
        </w:tabs>
        <w:spacing w:line="305" w:lineRule="exact"/>
        <w:rPr>
          <w:rFonts w:asciiTheme="minorHAnsi" w:hAnsiTheme="minorHAnsi" w:cstheme="minorBidi"/>
        </w:rPr>
      </w:pPr>
      <w:r w:rsidRPr="00B65B8C">
        <w:rPr>
          <w:rFonts w:asciiTheme="minorHAnsi" w:hAnsiTheme="minorHAnsi" w:cstheme="minorBidi"/>
        </w:rPr>
        <w:t>Support the development of targeted industry research strategies; ensure the effective integration of the research function by applying best practices, mastering research tools, and contributing to a collaborative team environment.</w:t>
      </w:r>
    </w:p>
    <w:p w14:paraId="3C19604B" w14:textId="7A37B023" w:rsidR="00E32C28" w:rsidRPr="00B65B8C" w:rsidRDefault="00E32C28" w:rsidP="17206F74">
      <w:pPr>
        <w:pStyle w:val="ListParagraph"/>
        <w:numPr>
          <w:ilvl w:val="0"/>
          <w:numId w:val="9"/>
        </w:numPr>
        <w:tabs>
          <w:tab w:val="left" w:pos="820"/>
          <w:tab w:val="left" w:pos="821"/>
        </w:tabs>
        <w:spacing w:line="305" w:lineRule="exact"/>
        <w:rPr>
          <w:rFonts w:asciiTheme="minorHAnsi" w:hAnsiTheme="minorHAnsi" w:cstheme="minorBidi"/>
        </w:rPr>
      </w:pPr>
      <w:r w:rsidRPr="00B65B8C">
        <w:rPr>
          <w:rFonts w:asciiTheme="minorHAnsi" w:hAnsiTheme="minorHAnsi" w:cstheme="minorBidi"/>
        </w:rPr>
        <w:t>CRM</w:t>
      </w:r>
      <w:r w:rsidR="00BF703A" w:rsidRPr="00B65B8C">
        <w:rPr>
          <w:rFonts w:asciiTheme="minorHAnsi" w:hAnsiTheme="minorHAnsi" w:cstheme="minorBidi"/>
        </w:rPr>
        <w:t>/Salesforce</w:t>
      </w:r>
      <w:r w:rsidRPr="00B65B8C">
        <w:rPr>
          <w:rFonts w:asciiTheme="minorHAnsi" w:hAnsiTheme="minorHAnsi" w:cstheme="minorBidi"/>
        </w:rPr>
        <w:t xml:space="preserve"> </w:t>
      </w:r>
      <w:r w:rsidR="00BF703A" w:rsidRPr="00B65B8C">
        <w:rPr>
          <w:rFonts w:asciiTheme="minorHAnsi" w:hAnsiTheme="minorHAnsi" w:cstheme="minorBidi"/>
        </w:rPr>
        <w:t>s</w:t>
      </w:r>
      <w:r w:rsidRPr="00B65B8C">
        <w:rPr>
          <w:rFonts w:asciiTheme="minorHAnsi" w:hAnsiTheme="minorHAnsi" w:cstheme="minorBidi"/>
        </w:rPr>
        <w:t>ystem input and reporting</w:t>
      </w:r>
      <w:r w:rsidR="00DB29F6" w:rsidRPr="00B65B8C">
        <w:rPr>
          <w:rFonts w:asciiTheme="minorHAnsi" w:hAnsiTheme="minorHAnsi" w:cstheme="minorBidi"/>
        </w:rPr>
        <w:t>.</w:t>
      </w:r>
    </w:p>
    <w:p w14:paraId="348FFDD4" w14:textId="2CEF16EC" w:rsidR="00E32C28" w:rsidRPr="00B65B8C" w:rsidRDefault="00E32C28" w:rsidP="17206F74">
      <w:pPr>
        <w:pStyle w:val="ListParagraph"/>
        <w:numPr>
          <w:ilvl w:val="0"/>
          <w:numId w:val="9"/>
        </w:numPr>
        <w:tabs>
          <w:tab w:val="left" w:pos="820"/>
          <w:tab w:val="left" w:pos="821"/>
        </w:tabs>
        <w:spacing w:line="242" w:lineRule="auto"/>
        <w:ind w:right="120"/>
        <w:rPr>
          <w:rFonts w:asciiTheme="minorHAnsi" w:hAnsiTheme="minorHAnsi" w:cstheme="minorBidi"/>
        </w:rPr>
      </w:pPr>
      <w:r w:rsidRPr="00B65B8C">
        <w:rPr>
          <w:rFonts w:asciiTheme="minorHAnsi" w:hAnsiTheme="minorHAnsi" w:cstheme="minorBidi"/>
        </w:rPr>
        <w:t>Proactively seek partner input/feedback as it relates to industry and research development.</w:t>
      </w:r>
    </w:p>
    <w:p w14:paraId="13098D07" w14:textId="049EB99C" w:rsidR="00E32C28" w:rsidRPr="00B65B8C" w:rsidRDefault="00AA4BB0" w:rsidP="17206F74">
      <w:pPr>
        <w:pStyle w:val="ListParagraph"/>
        <w:numPr>
          <w:ilvl w:val="0"/>
          <w:numId w:val="9"/>
        </w:numPr>
        <w:tabs>
          <w:tab w:val="left" w:pos="820"/>
          <w:tab w:val="left" w:pos="821"/>
        </w:tabs>
        <w:spacing w:line="305" w:lineRule="exact"/>
        <w:rPr>
          <w:rFonts w:asciiTheme="minorHAnsi" w:hAnsiTheme="minorHAnsi" w:cstheme="minorBidi"/>
        </w:rPr>
      </w:pPr>
      <w:r w:rsidRPr="00B65B8C">
        <w:rPr>
          <w:rFonts w:asciiTheme="minorHAnsi" w:hAnsiTheme="minorHAnsi" w:cstheme="minorBidi"/>
        </w:rPr>
        <w:t xml:space="preserve">Complete special projects as assigned – this will be a large function of the research role </w:t>
      </w:r>
    </w:p>
    <w:p w14:paraId="7074054E" w14:textId="77777777" w:rsidR="00E32C28" w:rsidRPr="00B65B8C" w:rsidRDefault="00E32C28" w:rsidP="00E32C28">
      <w:pPr>
        <w:pStyle w:val="BodyText"/>
        <w:spacing w:before="1"/>
        <w:rPr>
          <w:rFonts w:asciiTheme="minorHAnsi" w:hAnsiTheme="minorHAnsi" w:cstheme="minorHAnsi"/>
          <w:sz w:val="22"/>
          <w:szCs w:val="22"/>
        </w:rPr>
      </w:pPr>
    </w:p>
    <w:p w14:paraId="48A84C9A" w14:textId="63380705" w:rsidR="00BC683A" w:rsidRPr="006C7684" w:rsidRDefault="00EC0D63" w:rsidP="001A52B3">
      <w:pPr>
        <w:pStyle w:val="Heading1"/>
        <w:rPr>
          <w:rFonts w:asciiTheme="minorHAnsi" w:hAnsiTheme="minorHAnsi" w:cstheme="minorHAnsi"/>
          <w:color w:val="333333"/>
        </w:rPr>
      </w:pPr>
      <w:r w:rsidRPr="17206F74">
        <w:rPr>
          <w:rFonts w:asciiTheme="minorHAnsi" w:hAnsiTheme="minorHAnsi" w:cstheme="minorBidi"/>
        </w:rPr>
        <w:t>Core Competencies Valued</w:t>
      </w:r>
    </w:p>
    <w:p w14:paraId="46EB8582" w14:textId="1DAE2021" w:rsidR="00922EEF" w:rsidRPr="006C7684" w:rsidRDefault="00732659" w:rsidP="006C7684">
      <w:pPr>
        <w:pStyle w:val="Heading1"/>
        <w:numPr>
          <w:ilvl w:val="0"/>
          <w:numId w:val="2"/>
        </w:numPr>
        <w:rPr>
          <w:rFonts w:asciiTheme="minorHAnsi" w:hAnsiTheme="minorHAnsi" w:cstheme="minorHAnsi"/>
          <w:b w:val="0"/>
          <w:bCs w:val="0"/>
          <w:color w:val="333333"/>
          <w:sz w:val="22"/>
          <w:szCs w:val="22"/>
        </w:rPr>
      </w:pPr>
      <w:r w:rsidRPr="006C7684">
        <w:rPr>
          <w:rFonts w:asciiTheme="minorHAnsi" w:hAnsiTheme="minorHAnsi" w:cstheme="minorHAnsi"/>
          <w:b w:val="0"/>
          <w:bCs w:val="0"/>
          <w:sz w:val="22"/>
          <w:szCs w:val="22"/>
        </w:rPr>
        <w:t>Analytical: Approaches a complex task or problem by breaking it down into its component parts and critically thinking about each part in detail</w:t>
      </w:r>
    </w:p>
    <w:p w14:paraId="37B994E6" w14:textId="0940455C" w:rsidR="00732659" w:rsidRPr="006C7684" w:rsidRDefault="00EC0D63" w:rsidP="00B65B8C">
      <w:pPr>
        <w:pStyle w:val="Heading1"/>
        <w:numPr>
          <w:ilvl w:val="0"/>
          <w:numId w:val="2"/>
        </w:numPr>
        <w:rPr>
          <w:rFonts w:asciiTheme="minorHAnsi" w:hAnsiTheme="minorHAnsi" w:cstheme="minorHAnsi"/>
          <w:b w:val="0"/>
          <w:bCs w:val="0"/>
          <w:color w:val="333333"/>
          <w:sz w:val="22"/>
          <w:szCs w:val="22"/>
        </w:rPr>
      </w:pPr>
      <w:r w:rsidRPr="006C7684">
        <w:rPr>
          <w:rFonts w:asciiTheme="minorHAnsi" w:hAnsiTheme="minorHAnsi" w:cstheme="minorHAnsi"/>
          <w:b w:val="0"/>
          <w:bCs w:val="0"/>
          <w:sz w:val="22"/>
          <w:szCs w:val="22"/>
        </w:rPr>
        <w:t>Communication: Speaks and writes clearly and can be easily understood in a variety of communication settings and styles</w:t>
      </w:r>
    </w:p>
    <w:p w14:paraId="00ED221B" w14:textId="79318202" w:rsidR="00EC0D63" w:rsidRPr="006C7684" w:rsidRDefault="00EC0D63" w:rsidP="00B65B8C">
      <w:pPr>
        <w:pStyle w:val="Heading1"/>
        <w:numPr>
          <w:ilvl w:val="0"/>
          <w:numId w:val="2"/>
        </w:numPr>
        <w:rPr>
          <w:rFonts w:asciiTheme="minorHAnsi" w:hAnsiTheme="minorHAnsi" w:cstheme="minorHAnsi"/>
          <w:b w:val="0"/>
          <w:bCs w:val="0"/>
          <w:color w:val="333333"/>
          <w:sz w:val="22"/>
          <w:szCs w:val="22"/>
        </w:rPr>
      </w:pPr>
      <w:r w:rsidRPr="006C7684">
        <w:rPr>
          <w:rFonts w:asciiTheme="minorHAnsi" w:hAnsiTheme="minorHAnsi" w:cstheme="minorHAnsi"/>
          <w:b w:val="0"/>
          <w:bCs w:val="0"/>
          <w:sz w:val="22"/>
          <w:szCs w:val="22"/>
        </w:rPr>
        <w:t xml:space="preserve">Initiative: Identifies what needs to be done and </w:t>
      </w:r>
      <w:r w:rsidR="00DB29F6" w:rsidRPr="006C7684">
        <w:rPr>
          <w:rFonts w:asciiTheme="minorHAnsi" w:hAnsiTheme="minorHAnsi" w:cstheme="minorHAnsi"/>
          <w:b w:val="0"/>
          <w:bCs w:val="0"/>
          <w:sz w:val="22"/>
          <w:szCs w:val="22"/>
        </w:rPr>
        <w:t>acts</w:t>
      </w:r>
      <w:r w:rsidRPr="006C7684">
        <w:rPr>
          <w:rFonts w:asciiTheme="minorHAnsi" w:hAnsiTheme="minorHAnsi" w:cstheme="minorHAnsi"/>
          <w:b w:val="0"/>
          <w:bCs w:val="0"/>
          <w:sz w:val="22"/>
          <w:szCs w:val="22"/>
        </w:rPr>
        <w:t xml:space="preserve"> before being asked or required</w:t>
      </w:r>
    </w:p>
    <w:p w14:paraId="66243FE0" w14:textId="26E63DDE" w:rsidR="00EC0D63" w:rsidRPr="006C7684" w:rsidRDefault="00EC0D63" w:rsidP="00B65B8C">
      <w:pPr>
        <w:pStyle w:val="Heading1"/>
        <w:numPr>
          <w:ilvl w:val="0"/>
          <w:numId w:val="2"/>
        </w:numPr>
        <w:rPr>
          <w:rFonts w:asciiTheme="minorHAnsi" w:hAnsiTheme="minorHAnsi" w:cstheme="minorHAnsi"/>
          <w:b w:val="0"/>
          <w:bCs w:val="0"/>
          <w:color w:val="333333"/>
          <w:sz w:val="22"/>
          <w:szCs w:val="22"/>
        </w:rPr>
      </w:pPr>
      <w:r w:rsidRPr="006C7684">
        <w:rPr>
          <w:rFonts w:asciiTheme="minorHAnsi" w:hAnsiTheme="minorHAnsi" w:cstheme="minorHAnsi"/>
          <w:b w:val="0"/>
          <w:bCs w:val="0"/>
          <w:sz w:val="22"/>
          <w:szCs w:val="22"/>
        </w:rPr>
        <w:t>Prioritizing: Can quickly sense what will help or hinder accomplishing a goal</w:t>
      </w:r>
    </w:p>
    <w:p w14:paraId="548620C4" w14:textId="21810E16" w:rsidR="00EC0D63" w:rsidRPr="006C7684" w:rsidRDefault="00EC0D63" w:rsidP="00B65B8C">
      <w:pPr>
        <w:pStyle w:val="Heading1"/>
        <w:numPr>
          <w:ilvl w:val="0"/>
          <w:numId w:val="2"/>
        </w:numPr>
        <w:rPr>
          <w:rFonts w:asciiTheme="minorHAnsi" w:hAnsiTheme="minorHAnsi" w:cstheme="minorHAnsi"/>
          <w:b w:val="0"/>
          <w:bCs w:val="0"/>
          <w:color w:val="333333"/>
          <w:sz w:val="22"/>
          <w:szCs w:val="22"/>
        </w:rPr>
      </w:pPr>
      <w:r w:rsidRPr="006C7684">
        <w:rPr>
          <w:rFonts w:asciiTheme="minorHAnsi" w:hAnsiTheme="minorHAnsi" w:cstheme="minorHAnsi"/>
          <w:b w:val="0"/>
          <w:bCs w:val="0"/>
          <w:sz w:val="22"/>
          <w:szCs w:val="22"/>
        </w:rPr>
        <w:t>Dealing with Ambiguity: Can shift gears comfortably</w:t>
      </w:r>
    </w:p>
    <w:p w14:paraId="3CF67E75" w14:textId="77777777" w:rsidR="00EC0D63" w:rsidRPr="006C7684" w:rsidRDefault="00EC0D63" w:rsidP="00C42734">
      <w:pPr>
        <w:pStyle w:val="Heading1"/>
        <w:ind w:left="0"/>
        <w:rPr>
          <w:rFonts w:asciiTheme="minorHAnsi" w:hAnsiTheme="minorHAnsi" w:cstheme="minorHAnsi"/>
          <w:b w:val="0"/>
          <w:bCs w:val="0"/>
          <w:color w:val="333333"/>
        </w:rPr>
      </w:pPr>
    </w:p>
    <w:p w14:paraId="2DFC7148" w14:textId="564A0C15" w:rsidR="00E32C28" w:rsidRPr="006C7684" w:rsidRDefault="00E32C28" w:rsidP="00E32C28">
      <w:pPr>
        <w:pStyle w:val="Heading1"/>
        <w:rPr>
          <w:rFonts w:asciiTheme="minorHAnsi" w:hAnsiTheme="minorHAnsi" w:cstheme="minorHAnsi"/>
        </w:rPr>
      </w:pPr>
      <w:r w:rsidRPr="17206F74">
        <w:rPr>
          <w:rFonts w:asciiTheme="minorHAnsi" w:hAnsiTheme="minorHAnsi" w:cstheme="minorBidi"/>
        </w:rPr>
        <w:t>Physical Demands</w:t>
      </w:r>
    </w:p>
    <w:p w14:paraId="3B0521B2" w14:textId="27C39795" w:rsidR="00E32C28" w:rsidRPr="006C7684" w:rsidRDefault="00E32C28" w:rsidP="00E32C28">
      <w:pPr>
        <w:ind w:left="100" w:right="134"/>
        <w:rPr>
          <w:rFonts w:asciiTheme="minorHAnsi" w:hAnsiTheme="minorHAnsi" w:cstheme="minorHAnsi"/>
          <w:sz w:val="24"/>
          <w:szCs w:val="24"/>
        </w:rPr>
      </w:pPr>
      <w:r w:rsidRPr="006C7684">
        <w:rPr>
          <w:rFonts w:asciiTheme="minorHAnsi" w:hAnsiTheme="minorHAnsi" w:cstheme="minorHAnsi"/>
        </w:rPr>
        <w:t xml:space="preserve">While performing the duties of this job, the employee is required to talk or hear and perform work duties in front of a computer monitor. </w:t>
      </w:r>
    </w:p>
    <w:p w14:paraId="507971BD" w14:textId="77777777" w:rsidR="00305CDE" w:rsidRPr="006C7684" w:rsidRDefault="00305CDE" w:rsidP="006C7684">
      <w:pPr>
        <w:pStyle w:val="Heading1"/>
        <w:spacing w:before="44"/>
        <w:ind w:left="0"/>
        <w:rPr>
          <w:rFonts w:asciiTheme="minorHAnsi" w:hAnsiTheme="minorHAnsi" w:cstheme="minorHAnsi"/>
          <w:color w:val="333333"/>
        </w:rPr>
      </w:pPr>
    </w:p>
    <w:p w14:paraId="121AA7B3" w14:textId="7CB1EA60" w:rsidR="00E32C28" w:rsidRPr="006C7684" w:rsidRDefault="00E32C28" w:rsidP="00E32C28">
      <w:pPr>
        <w:pStyle w:val="Heading1"/>
        <w:spacing w:before="44"/>
        <w:rPr>
          <w:rFonts w:asciiTheme="minorHAnsi" w:hAnsiTheme="minorHAnsi" w:cstheme="minorHAnsi"/>
        </w:rPr>
      </w:pPr>
      <w:r w:rsidRPr="17206F74">
        <w:rPr>
          <w:rFonts w:asciiTheme="minorHAnsi" w:hAnsiTheme="minorHAnsi" w:cstheme="minorBidi"/>
        </w:rPr>
        <w:t>Travel</w:t>
      </w:r>
    </w:p>
    <w:p w14:paraId="53A37304" w14:textId="4FC1049F" w:rsidR="00E32C28" w:rsidRPr="006C7684" w:rsidRDefault="00E32C28" w:rsidP="00E32C28">
      <w:pPr>
        <w:ind w:left="100" w:right="133"/>
        <w:rPr>
          <w:rFonts w:asciiTheme="minorHAnsi" w:hAnsiTheme="minorHAnsi" w:cstheme="minorHAnsi"/>
          <w:sz w:val="24"/>
          <w:szCs w:val="24"/>
        </w:rPr>
      </w:pPr>
      <w:r w:rsidRPr="006C7684">
        <w:rPr>
          <w:rFonts w:asciiTheme="minorHAnsi" w:hAnsiTheme="minorHAnsi" w:cstheme="minorHAnsi"/>
        </w:rPr>
        <w:t>Travel is primarily in-region for Team NEO’s 14-County footprint, during the business day, although some early morning and after-hours travel may be expected. Quarterly trips to Columbus anticipated.</w:t>
      </w:r>
    </w:p>
    <w:p w14:paraId="4D2AFD7D" w14:textId="77777777" w:rsidR="00E32C28" w:rsidRPr="006C7684" w:rsidRDefault="00E32C28" w:rsidP="00E32C28">
      <w:pPr>
        <w:pStyle w:val="BodyText"/>
        <w:rPr>
          <w:rFonts w:asciiTheme="minorHAnsi" w:hAnsiTheme="minorHAnsi" w:cstheme="minorHAnsi"/>
          <w:sz w:val="22"/>
        </w:rPr>
      </w:pPr>
    </w:p>
    <w:p w14:paraId="7877DCEF" w14:textId="5E0D4C14" w:rsidR="00305CDE" w:rsidRPr="006C7684" w:rsidRDefault="00305CDE" w:rsidP="00E32C28">
      <w:pPr>
        <w:pStyle w:val="BodyText"/>
        <w:rPr>
          <w:rFonts w:asciiTheme="minorHAnsi" w:hAnsiTheme="minorHAnsi" w:cstheme="minorHAnsi"/>
          <w:b/>
          <w:bCs/>
          <w:sz w:val="28"/>
          <w:szCs w:val="28"/>
        </w:rPr>
      </w:pPr>
      <w:r w:rsidRPr="17206F74">
        <w:rPr>
          <w:rFonts w:asciiTheme="minorHAnsi" w:hAnsiTheme="minorHAnsi" w:cstheme="minorBidi"/>
          <w:b/>
          <w:bCs/>
          <w:sz w:val="28"/>
          <w:szCs w:val="28"/>
        </w:rPr>
        <w:t xml:space="preserve"> Education Requirements</w:t>
      </w:r>
    </w:p>
    <w:p w14:paraId="293CE334" w14:textId="6077663A" w:rsidR="00222003" w:rsidRPr="00B65B8C" w:rsidRDefault="00E32C28" w:rsidP="00B65B8C">
      <w:pPr>
        <w:pStyle w:val="ListParagraph"/>
        <w:numPr>
          <w:ilvl w:val="0"/>
          <w:numId w:val="14"/>
        </w:numPr>
        <w:tabs>
          <w:tab w:val="left" w:pos="820"/>
          <w:tab w:val="left" w:pos="821"/>
        </w:tabs>
        <w:spacing w:line="259" w:lineRule="auto"/>
        <w:ind w:right="117"/>
        <w:rPr>
          <w:rFonts w:asciiTheme="minorHAnsi" w:hAnsiTheme="minorHAnsi" w:cstheme="minorBidi"/>
        </w:rPr>
      </w:pPr>
      <w:commentRangeStart w:id="0"/>
      <w:commentRangeStart w:id="1"/>
      <w:r w:rsidRPr="00B65B8C">
        <w:rPr>
          <w:rFonts w:asciiTheme="minorHAnsi" w:hAnsiTheme="minorHAnsi" w:cstheme="minorBidi"/>
        </w:rPr>
        <w:t>Bachelor’s degree required in relevant field, including data analytics</w:t>
      </w:r>
      <w:r w:rsidR="4619ACB2" w:rsidRPr="00B65B8C">
        <w:rPr>
          <w:rFonts w:asciiTheme="minorHAnsi" w:hAnsiTheme="minorHAnsi" w:cstheme="minorBidi"/>
        </w:rPr>
        <w:t xml:space="preserve"> or data science</w:t>
      </w:r>
      <w:r w:rsidRPr="00B65B8C">
        <w:rPr>
          <w:rFonts w:asciiTheme="minorHAnsi" w:hAnsiTheme="minorHAnsi" w:cstheme="minorBidi"/>
        </w:rPr>
        <w:t>, economics, public administration, public finance, planning, finance, geography, urban studies</w:t>
      </w:r>
      <w:r w:rsidR="74E5AF20" w:rsidRPr="00B65B8C">
        <w:rPr>
          <w:rFonts w:asciiTheme="minorHAnsi" w:hAnsiTheme="minorHAnsi" w:cstheme="minorBidi"/>
        </w:rPr>
        <w:t>, computer science, information systems, or similar</w:t>
      </w:r>
      <w:r w:rsidR="48A45D85" w:rsidRPr="00B65B8C">
        <w:rPr>
          <w:rFonts w:asciiTheme="minorHAnsi" w:hAnsiTheme="minorHAnsi" w:cstheme="minorBidi"/>
        </w:rPr>
        <w:t xml:space="preserve"> field</w:t>
      </w:r>
      <w:r w:rsidRPr="00B65B8C">
        <w:rPr>
          <w:rFonts w:asciiTheme="minorHAnsi" w:hAnsiTheme="minorHAnsi" w:cstheme="minorBidi"/>
        </w:rPr>
        <w:t xml:space="preserve">. Master’s degree preferred. </w:t>
      </w:r>
      <w:commentRangeEnd w:id="0"/>
      <w:r>
        <w:rPr>
          <w:rStyle w:val="CommentReference"/>
        </w:rPr>
        <w:commentReference w:id="0"/>
      </w:r>
      <w:commentRangeEnd w:id="1"/>
      <w:r>
        <w:rPr>
          <w:rStyle w:val="CommentReference"/>
        </w:rPr>
        <w:commentReference w:id="1"/>
      </w:r>
      <w:r w:rsidR="00B65B8C" w:rsidRPr="00B65B8C">
        <w:rPr>
          <w:rFonts w:asciiTheme="minorHAnsi" w:hAnsiTheme="minorHAnsi" w:cstheme="minorBidi"/>
        </w:rPr>
        <w:t xml:space="preserve">This is an entry-level role. </w:t>
      </w:r>
    </w:p>
    <w:p w14:paraId="4F424904" w14:textId="7FF80501" w:rsidR="00222003" w:rsidRPr="00B65B8C" w:rsidRDefault="00B65B8C" w:rsidP="00B65B8C">
      <w:pPr>
        <w:pStyle w:val="ListParagraph"/>
        <w:numPr>
          <w:ilvl w:val="0"/>
          <w:numId w:val="14"/>
        </w:numPr>
        <w:tabs>
          <w:tab w:val="left" w:pos="820"/>
          <w:tab w:val="left" w:pos="821"/>
        </w:tabs>
        <w:ind w:right="117"/>
        <w:rPr>
          <w:rFonts w:asciiTheme="minorHAnsi" w:hAnsiTheme="minorHAnsi" w:cstheme="minorHAnsi"/>
        </w:rPr>
      </w:pPr>
      <w:r w:rsidRPr="00B65B8C">
        <w:rPr>
          <w:rFonts w:asciiTheme="minorHAnsi" w:hAnsiTheme="minorHAnsi" w:cstheme="minorHAnsi"/>
        </w:rPr>
        <w:t>Prior academic e</w:t>
      </w:r>
      <w:r w:rsidR="00222003" w:rsidRPr="00B65B8C">
        <w:rPr>
          <w:rFonts w:asciiTheme="minorHAnsi" w:hAnsiTheme="minorHAnsi" w:cstheme="minorHAnsi"/>
        </w:rPr>
        <w:t>xperience in research, research design, quantitative and qualitative analysis, data collection, database design, or report writing.</w:t>
      </w:r>
    </w:p>
    <w:p w14:paraId="4B19BFAE" w14:textId="2777DE3C" w:rsidR="00E32C28" w:rsidRPr="006C7684" w:rsidRDefault="00222003" w:rsidP="00B65B8C">
      <w:pPr>
        <w:pStyle w:val="Default"/>
        <w:numPr>
          <w:ilvl w:val="0"/>
          <w:numId w:val="14"/>
        </w:numPr>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 xml:space="preserve">Knowledge of or ability to learn the tools and techniques necessary to perform the work of the Research Analyst include, but are not limited to: </w:t>
      </w:r>
    </w:p>
    <w:p w14:paraId="35DB55BF" w14:textId="6BC98578" w:rsidR="00E32C28" w:rsidRPr="006C7684" w:rsidRDefault="00E32C28" w:rsidP="00222003">
      <w:pPr>
        <w:pStyle w:val="Default"/>
        <w:numPr>
          <w:ilvl w:val="0"/>
          <w:numId w:val="12"/>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 xml:space="preserve">Economic &amp; Census Research </w:t>
      </w:r>
    </w:p>
    <w:p w14:paraId="3A754A91" w14:textId="77777777" w:rsidR="00E32C28" w:rsidRPr="006C7684" w:rsidRDefault="00E32C28" w:rsidP="00222003">
      <w:pPr>
        <w:pStyle w:val="Default"/>
        <w:numPr>
          <w:ilvl w:val="0"/>
          <w:numId w:val="12"/>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 xml:space="preserve">Employer/Industry Research  </w:t>
      </w:r>
    </w:p>
    <w:p w14:paraId="40BA6FC6" w14:textId="77777777" w:rsidR="00E32C28" w:rsidRPr="006C7684" w:rsidRDefault="00E32C28" w:rsidP="00222003">
      <w:pPr>
        <w:pStyle w:val="Default"/>
        <w:numPr>
          <w:ilvl w:val="0"/>
          <w:numId w:val="12"/>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 xml:space="preserve">Competitive Landscape Analysis </w:t>
      </w:r>
    </w:p>
    <w:p w14:paraId="4B5EC344" w14:textId="77777777" w:rsidR="00E32C28" w:rsidRPr="006C7684" w:rsidRDefault="00E32C28" w:rsidP="00222003">
      <w:pPr>
        <w:pStyle w:val="Default"/>
        <w:numPr>
          <w:ilvl w:val="1"/>
          <w:numId w:val="13"/>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 xml:space="preserve">Occupational Research </w:t>
      </w:r>
    </w:p>
    <w:p w14:paraId="0D75D45C" w14:textId="77777777" w:rsidR="00E32C28" w:rsidRPr="006C7684" w:rsidRDefault="00E32C28" w:rsidP="00222003">
      <w:pPr>
        <w:pStyle w:val="Default"/>
        <w:numPr>
          <w:ilvl w:val="1"/>
          <w:numId w:val="13"/>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lastRenderedPageBreak/>
        <w:t xml:space="preserve">Supply Chain and Logistics </w:t>
      </w:r>
    </w:p>
    <w:p w14:paraId="616BE505" w14:textId="77777777" w:rsidR="00222003" w:rsidRPr="006C7684" w:rsidRDefault="00E32C28" w:rsidP="00222003">
      <w:pPr>
        <w:pStyle w:val="Default"/>
        <w:numPr>
          <w:ilvl w:val="1"/>
          <w:numId w:val="13"/>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 xml:space="preserve">Spatial Analysis </w:t>
      </w:r>
    </w:p>
    <w:p w14:paraId="4D2901E4" w14:textId="06A25CD5" w:rsidR="00C57754" w:rsidRPr="006C7684" w:rsidRDefault="00C57754" w:rsidP="00C57754">
      <w:pPr>
        <w:pStyle w:val="Default"/>
        <w:numPr>
          <w:ilvl w:val="1"/>
          <w:numId w:val="13"/>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Additional knowledge of economic development data sources, including demographic and federal/state/local web-based sources, is preferred</w:t>
      </w:r>
    </w:p>
    <w:p w14:paraId="7C6079ED" w14:textId="55F0816F" w:rsidR="00E32C28" w:rsidRPr="006C7684" w:rsidRDefault="00C57754" w:rsidP="00222003">
      <w:pPr>
        <w:pStyle w:val="Default"/>
        <w:numPr>
          <w:ilvl w:val="1"/>
          <w:numId w:val="13"/>
        </w:numPr>
        <w:ind w:left="1710"/>
        <w:rPr>
          <w:rFonts w:asciiTheme="minorHAnsi" w:eastAsia="Calibri" w:hAnsiTheme="minorHAnsi" w:cstheme="minorHAnsi"/>
          <w:color w:val="auto"/>
          <w:sz w:val="22"/>
          <w:szCs w:val="22"/>
          <w:lang w:bidi="en-US"/>
        </w:rPr>
      </w:pPr>
      <w:r w:rsidRPr="006C7684">
        <w:rPr>
          <w:rFonts w:asciiTheme="minorHAnsi" w:hAnsiTheme="minorHAnsi" w:cstheme="minorHAnsi"/>
          <w:sz w:val="22"/>
          <w:szCs w:val="22"/>
        </w:rPr>
        <w:t>Basic Coding Languages of programs like R, Python, etc. is</w:t>
      </w:r>
      <w:r w:rsidR="00B65B8C">
        <w:rPr>
          <w:rFonts w:asciiTheme="minorHAnsi" w:hAnsiTheme="minorHAnsi" w:cstheme="minorHAnsi"/>
          <w:sz w:val="22"/>
          <w:szCs w:val="22"/>
        </w:rPr>
        <w:t xml:space="preserve"> preferred</w:t>
      </w:r>
    </w:p>
    <w:p w14:paraId="44D9EAE1" w14:textId="77777777" w:rsidR="00B65B8C" w:rsidRDefault="00B65B8C" w:rsidP="00B65B8C">
      <w:pPr>
        <w:tabs>
          <w:tab w:val="left" w:pos="820"/>
          <w:tab w:val="left" w:pos="821"/>
        </w:tabs>
        <w:spacing w:line="301" w:lineRule="exact"/>
        <w:rPr>
          <w:rFonts w:asciiTheme="minorHAnsi" w:hAnsiTheme="minorHAnsi" w:cstheme="minorHAnsi"/>
        </w:rPr>
      </w:pPr>
    </w:p>
    <w:p w14:paraId="79365799" w14:textId="30EE665E" w:rsidR="00AA4BB0" w:rsidRPr="00B65B8C" w:rsidRDefault="00E32C28" w:rsidP="00B65B8C">
      <w:pPr>
        <w:pStyle w:val="ListParagraph"/>
        <w:numPr>
          <w:ilvl w:val="0"/>
          <w:numId w:val="13"/>
        </w:numPr>
        <w:tabs>
          <w:tab w:val="left" w:pos="820"/>
          <w:tab w:val="left" w:pos="821"/>
        </w:tabs>
        <w:spacing w:line="301" w:lineRule="exact"/>
        <w:rPr>
          <w:rFonts w:asciiTheme="minorHAnsi" w:hAnsiTheme="minorHAnsi" w:cstheme="minorHAnsi"/>
        </w:rPr>
      </w:pPr>
      <w:r w:rsidRPr="00B65B8C">
        <w:rPr>
          <w:rFonts w:asciiTheme="minorHAnsi" w:hAnsiTheme="minorHAnsi" w:cstheme="minorHAnsi"/>
        </w:rPr>
        <w:t>Proven ability to manage projects, effectively prioritize workloads, adapt to shifting needs, and deliver high-quality results on time. Ability to work under tight deadlines and maintain work quality/attention to detail</w:t>
      </w:r>
      <w:r w:rsidR="00DB29F6" w:rsidRPr="00B65B8C">
        <w:rPr>
          <w:rFonts w:asciiTheme="minorHAnsi" w:hAnsiTheme="minorHAnsi" w:cstheme="minorHAnsi"/>
        </w:rPr>
        <w:t>.</w:t>
      </w:r>
    </w:p>
    <w:p w14:paraId="78F76193" w14:textId="77777777" w:rsidR="00D96F10" w:rsidRPr="00B65B8C" w:rsidRDefault="00D96F10" w:rsidP="00B65B8C">
      <w:pPr>
        <w:pStyle w:val="ListParagraph"/>
        <w:numPr>
          <w:ilvl w:val="0"/>
          <w:numId w:val="13"/>
        </w:numPr>
        <w:tabs>
          <w:tab w:val="left" w:pos="820"/>
          <w:tab w:val="left" w:pos="821"/>
        </w:tabs>
        <w:spacing w:line="242" w:lineRule="auto"/>
        <w:ind w:right="120"/>
        <w:rPr>
          <w:rFonts w:asciiTheme="minorHAnsi" w:hAnsiTheme="minorHAnsi" w:cstheme="minorHAnsi"/>
        </w:rPr>
      </w:pPr>
      <w:r w:rsidRPr="00B65B8C">
        <w:rPr>
          <w:rFonts w:asciiTheme="minorHAnsi" w:hAnsiTheme="minorHAnsi" w:cstheme="minorHAnsi"/>
        </w:rPr>
        <w:t xml:space="preserve">Excellent interpersonal, written and verbal communication skills, including group presentations and public speaking experience. </w:t>
      </w:r>
    </w:p>
    <w:p w14:paraId="667368AC" w14:textId="19F22162" w:rsidR="00D96F10" w:rsidRPr="00B65B8C" w:rsidRDefault="00D96F10" w:rsidP="00B65B8C">
      <w:pPr>
        <w:pStyle w:val="ListParagraph"/>
        <w:numPr>
          <w:ilvl w:val="0"/>
          <w:numId w:val="13"/>
        </w:numPr>
        <w:tabs>
          <w:tab w:val="left" w:pos="820"/>
          <w:tab w:val="left" w:pos="821"/>
        </w:tabs>
        <w:spacing w:line="242" w:lineRule="auto"/>
        <w:ind w:right="120"/>
        <w:rPr>
          <w:rFonts w:asciiTheme="minorHAnsi" w:hAnsiTheme="minorHAnsi" w:cstheme="minorHAnsi"/>
        </w:rPr>
      </w:pPr>
      <w:r w:rsidRPr="00B65B8C">
        <w:rPr>
          <w:rFonts w:asciiTheme="minorHAnsi" w:hAnsiTheme="minorHAnsi" w:cstheme="minorHAnsi"/>
        </w:rPr>
        <w:t>Ability to lead group projects and discussions, demonstrating leadership skills is expected.</w:t>
      </w:r>
    </w:p>
    <w:p w14:paraId="19D633EA" w14:textId="77777777" w:rsidR="00E32C28" w:rsidRPr="00B65B8C" w:rsidRDefault="00E32C28" w:rsidP="00B65B8C">
      <w:pPr>
        <w:pStyle w:val="ListParagraph"/>
        <w:numPr>
          <w:ilvl w:val="0"/>
          <w:numId w:val="13"/>
        </w:numPr>
        <w:tabs>
          <w:tab w:val="left" w:pos="820"/>
          <w:tab w:val="left" w:pos="821"/>
        </w:tabs>
        <w:spacing w:line="304" w:lineRule="exact"/>
        <w:rPr>
          <w:rFonts w:asciiTheme="minorHAnsi" w:hAnsiTheme="minorHAnsi" w:cstheme="minorHAnsi"/>
        </w:rPr>
      </w:pPr>
      <w:r w:rsidRPr="00B65B8C">
        <w:rPr>
          <w:rFonts w:asciiTheme="minorHAnsi" w:hAnsiTheme="minorHAnsi" w:cstheme="minorHAnsi"/>
        </w:rPr>
        <w:t>Strong analytical and qualitative skills.</w:t>
      </w:r>
    </w:p>
    <w:p w14:paraId="5D11FEEB" w14:textId="77777777" w:rsidR="00FB2294" w:rsidRPr="006C7684" w:rsidRDefault="00FB2294" w:rsidP="00FB2294">
      <w:pPr>
        <w:pStyle w:val="ListParagraph"/>
        <w:tabs>
          <w:tab w:val="left" w:pos="820"/>
          <w:tab w:val="left" w:pos="821"/>
        </w:tabs>
        <w:spacing w:line="301" w:lineRule="exact"/>
        <w:ind w:left="360" w:firstLine="0"/>
        <w:rPr>
          <w:rFonts w:asciiTheme="minorHAnsi" w:hAnsiTheme="minorHAnsi" w:cstheme="minorHAnsi"/>
          <w:sz w:val="24"/>
        </w:rPr>
      </w:pPr>
    </w:p>
    <w:p w14:paraId="414EE8DE" w14:textId="77777777" w:rsidR="00E32C28" w:rsidRPr="006C7684" w:rsidRDefault="00E32C28" w:rsidP="00E32C28">
      <w:pPr>
        <w:pStyle w:val="Heading1"/>
        <w:spacing w:before="44"/>
        <w:ind w:left="0"/>
        <w:rPr>
          <w:rFonts w:asciiTheme="minorHAnsi" w:hAnsiTheme="minorHAnsi" w:cstheme="minorHAnsi"/>
        </w:rPr>
      </w:pPr>
      <w:r w:rsidRPr="17206F74">
        <w:rPr>
          <w:rFonts w:asciiTheme="minorHAnsi" w:hAnsiTheme="minorHAnsi" w:cstheme="minorBidi"/>
        </w:rPr>
        <w:t>EEO Statement</w:t>
      </w:r>
    </w:p>
    <w:p w14:paraId="72BEC485" w14:textId="77777777" w:rsidR="00E32C28" w:rsidRPr="00B65B8C" w:rsidRDefault="00E32C28" w:rsidP="00FB2294">
      <w:pPr>
        <w:pStyle w:val="BodyText"/>
        <w:spacing w:before="1"/>
        <w:ind w:right="132"/>
        <w:rPr>
          <w:rFonts w:asciiTheme="minorHAnsi" w:hAnsiTheme="minorHAnsi" w:cstheme="minorHAnsi"/>
          <w:sz w:val="22"/>
          <w:szCs w:val="22"/>
        </w:rPr>
      </w:pPr>
      <w:r w:rsidRPr="00B65B8C">
        <w:rPr>
          <w:rFonts w:asciiTheme="minorHAnsi" w:hAnsiTheme="minorHAnsi" w:cstheme="minorHAnsi"/>
          <w:sz w:val="22"/>
          <w:szCs w:val="22"/>
        </w:rPr>
        <w:t>Team NEO is firmly committed to prohibiting discrimination on the basis of race, color, sex, age, religion, ancestry, national origin, citizenship, disability, military status, sexual orientation, or genetic information throughout the employment process, from selection through termination. Team NEO expects all employees, vendors, and associates to support the nondiscriminatory policies of Team NEO.</w:t>
      </w:r>
    </w:p>
    <w:p w14:paraId="1B861C01" w14:textId="77777777" w:rsidR="00E32C28" w:rsidRPr="006C7684" w:rsidRDefault="00E32C28" w:rsidP="00E32C28">
      <w:pPr>
        <w:pStyle w:val="BodyText"/>
        <w:spacing w:before="2"/>
        <w:rPr>
          <w:rFonts w:asciiTheme="minorHAnsi" w:hAnsiTheme="minorHAnsi" w:cstheme="minorHAnsi"/>
          <w:sz w:val="22"/>
        </w:rPr>
      </w:pPr>
    </w:p>
    <w:p w14:paraId="02ED053E" w14:textId="77777777" w:rsidR="00E32C28" w:rsidRPr="006C7684" w:rsidRDefault="00E32C28" w:rsidP="00305CDE">
      <w:pPr>
        <w:pStyle w:val="Heading1"/>
        <w:ind w:left="0"/>
        <w:rPr>
          <w:rFonts w:asciiTheme="minorHAnsi" w:hAnsiTheme="minorHAnsi" w:cstheme="minorHAnsi"/>
        </w:rPr>
      </w:pPr>
      <w:r w:rsidRPr="17206F74">
        <w:rPr>
          <w:rFonts w:asciiTheme="minorHAnsi" w:hAnsiTheme="minorHAnsi" w:cstheme="minorBidi"/>
        </w:rPr>
        <w:t>Other Duties</w:t>
      </w:r>
    </w:p>
    <w:p w14:paraId="3B738E8F" w14:textId="6C7FCCCD" w:rsidR="00E32C28" w:rsidRPr="00B65B8C" w:rsidRDefault="00AA4BB0" w:rsidP="404D27EC">
      <w:pPr>
        <w:pStyle w:val="BodyText"/>
        <w:rPr>
          <w:rFonts w:asciiTheme="minorHAnsi" w:hAnsiTheme="minorHAnsi" w:cstheme="minorBidi"/>
          <w:sz w:val="22"/>
          <w:szCs w:val="22"/>
        </w:rPr>
      </w:pPr>
      <w:r w:rsidRPr="00B65B8C">
        <w:rPr>
          <w:rFonts w:asciiTheme="minorHAnsi" w:hAnsiTheme="minorHAnsi" w:cstheme="minorBidi"/>
          <w:sz w:val="22"/>
          <w:szCs w:val="22"/>
        </w:rPr>
        <w:t xml:space="preserve">Often, work in Economic Development requires flexibility and pivoting from one project to another because of tight project deadlines. This job description is not designed to cover or contain a comprehensive listing of activities, duties or responsibilities that are required of the employee for this job, but to give an accurate picture of the </w:t>
      </w:r>
      <w:r w:rsidR="1D70C799" w:rsidRPr="00B65B8C">
        <w:rPr>
          <w:rFonts w:asciiTheme="minorHAnsi" w:hAnsiTheme="minorHAnsi" w:cstheme="minorBidi"/>
          <w:sz w:val="22"/>
          <w:szCs w:val="22"/>
        </w:rPr>
        <w:t>day-to-day</w:t>
      </w:r>
      <w:r w:rsidRPr="00B65B8C">
        <w:rPr>
          <w:rFonts w:asciiTheme="minorHAnsi" w:hAnsiTheme="minorHAnsi" w:cstheme="minorBidi"/>
          <w:sz w:val="22"/>
          <w:szCs w:val="22"/>
        </w:rPr>
        <w:t xml:space="preserve"> work in this position. Duties, responsibilities, and activities may change at any time with or without notice.</w:t>
      </w:r>
    </w:p>
    <w:p w14:paraId="5B30E62E" w14:textId="77777777" w:rsidR="00E32C28" w:rsidRPr="00B65B8C" w:rsidRDefault="00E32C28" w:rsidP="00E32C28">
      <w:pPr>
        <w:pStyle w:val="BodyText"/>
        <w:rPr>
          <w:rFonts w:asciiTheme="minorHAnsi" w:hAnsiTheme="minorHAnsi" w:cstheme="minorHAnsi"/>
          <w:sz w:val="22"/>
          <w:szCs w:val="22"/>
        </w:rPr>
      </w:pPr>
    </w:p>
    <w:p w14:paraId="7DFB5191" w14:textId="5DDC2DD3" w:rsidR="00E32C28" w:rsidRPr="006C7684" w:rsidRDefault="00E32C28" w:rsidP="00305CDE">
      <w:pPr>
        <w:pStyle w:val="Heading1"/>
        <w:ind w:left="0"/>
        <w:rPr>
          <w:rFonts w:asciiTheme="minorHAnsi" w:hAnsiTheme="minorHAnsi" w:cstheme="minorHAnsi"/>
          <w:color w:val="171717"/>
        </w:rPr>
      </w:pPr>
      <w:r w:rsidRPr="17206F74">
        <w:rPr>
          <w:rFonts w:asciiTheme="minorHAnsi" w:hAnsiTheme="minorHAnsi" w:cstheme="minorBidi"/>
        </w:rPr>
        <w:t>Contact</w:t>
      </w:r>
    </w:p>
    <w:p w14:paraId="173022DE" w14:textId="77777777" w:rsidR="00FB2294" w:rsidRPr="00B65B8C" w:rsidRDefault="00E32C28" w:rsidP="00FB2294">
      <w:pPr>
        <w:pStyle w:val="BodyText"/>
        <w:rPr>
          <w:rFonts w:asciiTheme="minorHAnsi" w:hAnsiTheme="minorHAnsi" w:cstheme="minorHAnsi"/>
          <w:sz w:val="22"/>
          <w:szCs w:val="22"/>
        </w:rPr>
      </w:pPr>
      <w:r w:rsidRPr="00B65B8C">
        <w:rPr>
          <w:rFonts w:asciiTheme="minorHAnsi" w:hAnsiTheme="minorHAnsi" w:cstheme="minorHAnsi"/>
          <w:sz w:val="22"/>
          <w:szCs w:val="22"/>
        </w:rPr>
        <w:t xml:space="preserve">Interested candidates should send an electronic expression of interest and a resume to: </w:t>
      </w:r>
    </w:p>
    <w:p w14:paraId="6914CBD2" w14:textId="77777777" w:rsidR="00FB2294" w:rsidRPr="00B65B8C" w:rsidRDefault="00FB2294" w:rsidP="00FB2294">
      <w:pPr>
        <w:pStyle w:val="BodyText"/>
        <w:rPr>
          <w:rFonts w:asciiTheme="minorHAnsi" w:hAnsiTheme="minorHAnsi" w:cstheme="minorHAnsi"/>
          <w:sz w:val="22"/>
          <w:szCs w:val="22"/>
        </w:rPr>
      </w:pPr>
    </w:p>
    <w:p w14:paraId="2D75263B" w14:textId="2CB64F81" w:rsidR="00E32C28" w:rsidRPr="00B65B8C" w:rsidRDefault="00E32C28" w:rsidP="00FB2294">
      <w:pPr>
        <w:pStyle w:val="BodyText"/>
        <w:rPr>
          <w:rFonts w:asciiTheme="minorHAnsi" w:hAnsiTheme="minorHAnsi" w:cstheme="minorHAnsi"/>
          <w:sz w:val="22"/>
          <w:szCs w:val="22"/>
        </w:rPr>
      </w:pPr>
      <w:r w:rsidRPr="00B65B8C">
        <w:rPr>
          <w:rFonts w:asciiTheme="minorHAnsi" w:hAnsiTheme="minorHAnsi" w:cstheme="minorHAnsi"/>
          <w:sz w:val="22"/>
          <w:szCs w:val="22"/>
        </w:rPr>
        <w:t>Laura Hudak</w:t>
      </w:r>
    </w:p>
    <w:p w14:paraId="02487756" w14:textId="77777777" w:rsidR="00E32C28" w:rsidRPr="00B65B8C" w:rsidRDefault="00E32C28" w:rsidP="00FB2294">
      <w:pPr>
        <w:pStyle w:val="BodyText"/>
        <w:rPr>
          <w:rFonts w:asciiTheme="minorHAnsi" w:hAnsiTheme="minorHAnsi" w:cstheme="minorHAnsi"/>
          <w:sz w:val="22"/>
          <w:szCs w:val="22"/>
        </w:rPr>
      </w:pPr>
      <w:r w:rsidRPr="00B65B8C">
        <w:rPr>
          <w:rFonts w:asciiTheme="minorHAnsi" w:hAnsiTheme="minorHAnsi" w:cstheme="minorHAnsi"/>
          <w:sz w:val="22"/>
          <w:szCs w:val="22"/>
        </w:rPr>
        <w:t>VP of Finance and Administration Team NEO</w:t>
      </w:r>
    </w:p>
    <w:p w14:paraId="74299B19" w14:textId="1E0C57B7" w:rsidR="00FB2294" w:rsidRPr="00B65B8C" w:rsidRDefault="00FB2294" w:rsidP="00FB2294">
      <w:pPr>
        <w:pStyle w:val="BodyText"/>
        <w:rPr>
          <w:rFonts w:asciiTheme="minorHAnsi" w:hAnsiTheme="minorHAnsi" w:cstheme="minorHAnsi"/>
          <w:sz w:val="22"/>
          <w:szCs w:val="22"/>
        </w:rPr>
      </w:pPr>
      <w:r w:rsidRPr="00B65B8C">
        <w:rPr>
          <w:rFonts w:asciiTheme="minorHAnsi" w:hAnsiTheme="minorHAnsi" w:cstheme="minorHAnsi"/>
          <w:sz w:val="22"/>
          <w:szCs w:val="22"/>
        </w:rPr>
        <w:t>lkhudak@teamneo.org</w:t>
      </w:r>
    </w:p>
    <w:p w14:paraId="561F497A" w14:textId="77777777" w:rsidR="00E32C28" w:rsidRPr="006C7684" w:rsidRDefault="00E32C28" w:rsidP="00E32C28">
      <w:pPr>
        <w:pStyle w:val="BodyText"/>
        <w:spacing w:before="5"/>
        <w:rPr>
          <w:rFonts w:asciiTheme="minorHAnsi" w:hAnsiTheme="minorHAnsi" w:cstheme="minorHAnsi"/>
          <w:sz w:val="17"/>
        </w:rPr>
      </w:pPr>
    </w:p>
    <w:sectPr w:rsidR="00E32C28" w:rsidRPr="006C7684">
      <w:footerReference w:type="default" r:id="rId12"/>
      <w:pgSz w:w="12240" w:h="15840"/>
      <w:pgMar w:top="1500" w:right="1320" w:bottom="1200" w:left="1340" w:header="0" w:footer="101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ndra Palivoda" w:date="2025-08-18T10:09:00Z" w:initials="SP">
    <w:p w14:paraId="5130C6A4" w14:textId="5BF24B76" w:rsidR="00D00DFB" w:rsidRDefault="00D00DFB">
      <w:pPr>
        <w:pStyle w:val="CommentText"/>
      </w:pPr>
      <w:r>
        <w:rPr>
          <w:rStyle w:val="CommentReference"/>
        </w:rPr>
        <w:annotationRef/>
      </w:r>
      <w:r>
        <w:fldChar w:fldCharType="begin"/>
      </w:r>
      <w:r>
        <w:instrText xml:space="preserve"> HYPERLINK "mailto:JDuritsky@TeamNEO.org"</w:instrText>
      </w:r>
      <w:bookmarkStart w:id="2" w:name="_@_E929746AA3C046919858BA54040A9B8EZ"/>
      <w:r>
        <w:fldChar w:fldCharType="separate"/>
      </w:r>
      <w:bookmarkEnd w:id="2"/>
      <w:r w:rsidRPr="385D4FAB">
        <w:rPr>
          <w:noProof/>
        </w:rPr>
        <w:t>@Jacob Duritsky</w:t>
      </w:r>
      <w:r>
        <w:fldChar w:fldCharType="end"/>
      </w:r>
      <w:r w:rsidRPr="04DB249C">
        <w:t xml:space="preserve"> is "Master's degree preferred" a purposeful new addition? </w:t>
      </w:r>
    </w:p>
  </w:comment>
  <w:comment w:id="1" w:author="Jacob Duritsky" w:date="2025-08-18T10:36:00Z" w:initials="JD">
    <w:p w14:paraId="1B20C974" w14:textId="62559998" w:rsidR="00D00DFB" w:rsidRDefault="00D00DFB">
      <w:pPr>
        <w:pStyle w:val="CommentText"/>
      </w:pPr>
      <w:r>
        <w:rPr>
          <w:rStyle w:val="CommentReference"/>
        </w:rPr>
        <w:annotationRef/>
      </w:r>
      <w:r>
        <w:fldChar w:fldCharType="begin"/>
      </w:r>
      <w:r>
        <w:instrText xml:space="preserve"> HYPERLINK "mailto:spalivoda@TeamNEO.org"</w:instrText>
      </w:r>
      <w:bookmarkStart w:id="3" w:name="_@_9F7FF0F35889444C86131D8203622FDEZ"/>
      <w:r>
        <w:fldChar w:fldCharType="separate"/>
      </w:r>
      <w:bookmarkEnd w:id="3"/>
      <w:r w:rsidRPr="0860ACF1">
        <w:rPr>
          <w:noProof/>
        </w:rPr>
        <w:t>@Sondra Palivoda</w:t>
      </w:r>
      <w:r>
        <w:fldChar w:fldCharType="end"/>
      </w:r>
      <w:r w:rsidRPr="42152BC1">
        <w:t xml:space="preserve"> yes, learning curve tends to be a little lower in my experience.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0C6A4" w15:done="1"/>
  <w15:commentEx w15:paraId="1B20C974" w15:paraIdParent="5130C6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0ED8DC" w16cex:dateUtc="2025-08-18T14:09:00Z"/>
  <w16cex:commentExtensible w16cex:durableId="5958BD19" w16cex:dateUtc="2025-08-1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0C6A4" w16cid:durableId="440ED8DC"/>
  <w16cid:commentId w16cid:paraId="1B20C974" w16cid:durableId="5958B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741D" w14:textId="77777777" w:rsidR="00DD3D2F" w:rsidRDefault="00DD3D2F">
      <w:r>
        <w:separator/>
      </w:r>
    </w:p>
  </w:endnote>
  <w:endnote w:type="continuationSeparator" w:id="0">
    <w:p w14:paraId="1E0A800E" w14:textId="77777777" w:rsidR="00DD3D2F" w:rsidRDefault="00DD3D2F">
      <w:r>
        <w:continuationSeparator/>
      </w:r>
    </w:p>
  </w:endnote>
  <w:endnote w:type="continuationNotice" w:id="1">
    <w:p w14:paraId="1E5F5923" w14:textId="77777777" w:rsidR="00874967" w:rsidRDefault="0087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362D" w14:textId="26DD002E" w:rsidR="005747BF" w:rsidRDefault="005747B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ABB362E" wp14:editId="7EA1F911">
              <wp:simplePos x="0" y="0"/>
              <wp:positionH relativeFrom="page">
                <wp:posOffset>3826510</wp:posOffset>
              </wp:positionH>
              <wp:positionV relativeFrom="page">
                <wp:posOffset>9276080</wp:posOffset>
              </wp:positionV>
              <wp:extent cx="121920" cy="16573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362F" w14:textId="77777777" w:rsidR="005747BF" w:rsidRDefault="005747BF">
                          <w:pPr>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B362E" id="_x0000_t202" coordsize="21600,21600" o:spt="202" path="m,l,21600r21600,l21600,xe">
              <v:stroke joinstyle="miter"/>
              <v:path gradientshapeok="t" o:connecttype="rect"/>
            </v:shapetype>
            <v:shape id="Text Box 1" o:spid="_x0000_s1026" type="#_x0000_t202" style="position:absolute;margin-left:301.3pt;margin-top:730.4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" filled="f" stroked="f">
              <v:textbox inset="0,0,0,0">
                <w:txbxContent>
                  <w:p w14:paraId="1ABB362F" w14:textId="77777777" w:rsidR="005747BF" w:rsidRDefault="005747BF">
                    <w:pPr>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4316" w14:textId="77777777" w:rsidR="00DD3D2F" w:rsidRDefault="00DD3D2F">
      <w:r>
        <w:separator/>
      </w:r>
    </w:p>
  </w:footnote>
  <w:footnote w:type="continuationSeparator" w:id="0">
    <w:p w14:paraId="76614287" w14:textId="77777777" w:rsidR="00DD3D2F" w:rsidRDefault="00DD3D2F">
      <w:r>
        <w:continuationSeparator/>
      </w:r>
    </w:p>
  </w:footnote>
  <w:footnote w:type="continuationNotice" w:id="1">
    <w:p w14:paraId="7EB69419" w14:textId="77777777" w:rsidR="00874967" w:rsidRDefault="008749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140"/>
    <w:multiLevelType w:val="hybridMultilevel"/>
    <w:tmpl w:val="2160DF2A"/>
    <w:lvl w:ilvl="0" w:tplc="04090003">
      <w:start w:val="1"/>
      <w:numFmt w:val="bullet"/>
      <w:lvlText w:val="o"/>
      <w:lvlJc w:val="left"/>
      <w:pPr>
        <w:ind w:left="1800" w:hanging="360"/>
      </w:pPr>
      <w:rPr>
        <w:rFonts w:ascii="Courier New" w:hAnsi="Courier New" w:cs="Courier New" w:hint="default"/>
        <w:w w:val="100"/>
        <w:sz w:val="24"/>
        <w:szCs w:val="24"/>
        <w:lang w:val="en-US" w:eastAsia="en-US" w:bidi="en-US"/>
      </w:rPr>
    </w:lvl>
    <w:lvl w:ilvl="1" w:tplc="04090003">
      <w:start w:val="1"/>
      <w:numFmt w:val="bullet"/>
      <w:lvlText w:val="o"/>
      <w:lvlJc w:val="left"/>
      <w:pPr>
        <w:ind w:left="2676" w:hanging="360"/>
      </w:pPr>
      <w:rPr>
        <w:rFonts w:ascii="Courier New" w:hAnsi="Courier New" w:cs="Courier New" w:hint="default"/>
        <w:lang w:val="en-US" w:eastAsia="en-US" w:bidi="en-US"/>
      </w:rPr>
    </w:lvl>
    <w:lvl w:ilvl="2" w:tplc="2A4E3640">
      <w:numFmt w:val="bullet"/>
      <w:lvlText w:val="•"/>
      <w:lvlJc w:val="left"/>
      <w:pPr>
        <w:ind w:left="3552" w:hanging="360"/>
      </w:pPr>
      <w:rPr>
        <w:rFonts w:hint="default"/>
        <w:lang w:val="en-US" w:eastAsia="en-US" w:bidi="en-US"/>
      </w:rPr>
    </w:lvl>
    <w:lvl w:ilvl="3" w:tplc="9C6A381A">
      <w:numFmt w:val="bullet"/>
      <w:lvlText w:val="•"/>
      <w:lvlJc w:val="left"/>
      <w:pPr>
        <w:ind w:left="4428" w:hanging="360"/>
      </w:pPr>
      <w:rPr>
        <w:rFonts w:hint="default"/>
        <w:lang w:val="en-US" w:eastAsia="en-US" w:bidi="en-US"/>
      </w:rPr>
    </w:lvl>
    <w:lvl w:ilvl="4" w:tplc="CD56F84E">
      <w:numFmt w:val="bullet"/>
      <w:lvlText w:val="•"/>
      <w:lvlJc w:val="left"/>
      <w:pPr>
        <w:ind w:left="5304" w:hanging="360"/>
      </w:pPr>
      <w:rPr>
        <w:rFonts w:hint="default"/>
        <w:lang w:val="en-US" w:eastAsia="en-US" w:bidi="en-US"/>
      </w:rPr>
    </w:lvl>
    <w:lvl w:ilvl="5" w:tplc="813C3D70">
      <w:numFmt w:val="bullet"/>
      <w:lvlText w:val="•"/>
      <w:lvlJc w:val="left"/>
      <w:pPr>
        <w:ind w:left="6180" w:hanging="360"/>
      </w:pPr>
      <w:rPr>
        <w:rFonts w:hint="default"/>
        <w:lang w:val="en-US" w:eastAsia="en-US" w:bidi="en-US"/>
      </w:rPr>
    </w:lvl>
    <w:lvl w:ilvl="6" w:tplc="7452C9A0">
      <w:numFmt w:val="bullet"/>
      <w:lvlText w:val="•"/>
      <w:lvlJc w:val="left"/>
      <w:pPr>
        <w:ind w:left="7056" w:hanging="360"/>
      </w:pPr>
      <w:rPr>
        <w:rFonts w:hint="default"/>
        <w:lang w:val="en-US" w:eastAsia="en-US" w:bidi="en-US"/>
      </w:rPr>
    </w:lvl>
    <w:lvl w:ilvl="7" w:tplc="84EAAF2A">
      <w:numFmt w:val="bullet"/>
      <w:lvlText w:val="•"/>
      <w:lvlJc w:val="left"/>
      <w:pPr>
        <w:ind w:left="7932" w:hanging="360"/>
      </w:pPr>
      <w:rPr>
        <w:rFonts w:hint="default"/>
        <w:lang w:val="en-US" w:eastAsia="en-US" w:bidi="en-US"/>
      </w:rPr>
    </w:lvl>
    <w:lvl w:ilvl="8" w:tplc="4BF8D500">
      <w:numFmt w:val="bullet"/>
      <w:lvlText w:val="•"/>
      <w:lvlJc w:val="left"/>
      <w:pPr>
        <w:ind w:left="8808" w:hanging="360"/>
      </w:pPr>
      <w:rPr>
        <w:rFonts w:hint="default"/>
        <w:lang w:val="en-US" w:eastAsia="en-US" w:bidi="en-US"/>
      </w:rPr>
    </w:lvl>
  </w:abstractNum>
  <w:abstractNum w:abstractNumId="1" w15:restartNumberingAfterBreak="0">
    <w:nsid w:val="0B8F1A4B"/>
    <w:multiLevelType w:val="hybridMultilevel"/>
    <w:tmpl w:val="E88E302A"/>
    <w:lvl w:ilvl="0" w:tplc="94B0ABD0">
      <w:numFmt w:val="bullet"/>
      <w:lvlText w:val=""/>
      <w:lvlJc w:val="left"/>
      <w:pPr>
        <w:ind w:left="8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696" w:hanging="360"/>
      </w:pPr>
      <w:rPr>
        <w:rFonts w:ascii="Courier New" w:hAnsi="Courier New" w:cs="Courier New" w:hint="default"/>
        <w:lang w:val="en-US" w:eastAsia="en-US" w:bidi="en-US"/>
      </w:rPr>
    </w:lvl>
    <w:lvl w:ilvl="2" w:tplc="2A4E3640">
      <w:numFmt w:val="bullet"/>
      <w:lvlText w:val="•"/>
      <w:lvlJc w:val="left"/>
      <w:pPr>
        <w:ind w:left="2572" w:hanging="360"/>
      </w:pPr>
      <w:rPr>
        <w:rFonts w:hint="default"/>
        <w:lang w:val="en-US" w:eastAsia="en-US" w:bidi="en-US"/>
      </w:rPr>
    </w:lvl>
    <w:lvl w:ilvl="3" w:tplc="9C6A381A">
      <w:numFmt w:val="bullet"/>
      <w:lvlText w:val="•"/>
      <w:lvlJc w:val="left"/>
      <w:pPr>
        <w:ind w:left="3448" w:hanging="360"/>
      </w:pPr>
      <w:rPr>
        <w:rFonts w:hint="default"/>
        <w:lang w:val="en-US" w:eastAsia="en-US" w:bidi="en-US"/>
      </w:rPr>
    </w:lvl>
    <w:lvl w:ilvl="4" w:tplc="CD56F84E">
      <w:numFmt w:val="bullet"/>
      <w:lvlText w:val="•"/>
      <w:lvlJc w:val="left"/>
      <w:pPr>
        <w:ind w:left="4324" w:hanging="360"/>
      </w:pPr>
      <w:rPr>
        <w:rFonts w:hint="default"/>
        <w:lang w:val="en-US" w:eastAsia="en-US" w:bidi="en-US"/>
      </w:rPr>
    </w:lvl>
    <w:lvl w:ilvl="5" w:tplc="813C3D70">
      <w:numFmt w:val="bullet"/>
      <w:lvlText w:val="•"/>
      <w:lvlJc w:val="left"/>
      <w:pPr>
        <w:ind w:left="5200" w:hanging="360"/>
      </w:pPr>
      <w:rPr>
        <w:rFonts w:hint="default"/>
        <w:lang w:val="en-US" w:eastAsia="en-US" w:bidi="en-US"/>
      </w:rPr>
    </w:lvl>
    <w:lvl w:ilvl="6" w:tplc="7452C9A0">
      <w:numFmt w:val="bullet"/>
      <w:lvlText w:val="•"/>
      <w:lvlJc w:val="left"/>
      <w:pPr>
        <w:ind w:left="6076" w:hanging="360"/>
      </w:pPr>
      <w:rPr>
        <w:rFonts w:hint="default"/>
        <w:lang w:val="en-US" w:eastAsia="en-US" w:bidi="en-US"/>
      </w:rPr>
    </w:lvl>
    <w:lvl w:ilvl="7" w:tplc="84EAAF2A">
      <w:numFmt w:val="bullet"/>
      <w:lvlText w:val="•"/>
      <w:lvlJc w:val="left"/>
      <w:pPr>
        <w:ind w:left="6952" w:hanging="360"/>
      </w:pPr>
      <w:rPr>
        <w:rFonts w:hint="default"/>
        <w:lang w:val="en-US" w:eastAsia="en-US" w:bidi="en-US"/>
      </w:rPr>
    </w:lvl>
    <w:lvl w:ilvl="8" w:tplc="4BF8D500">
      <w:numFmt w:val="bullet"/>
      <w:lvlText w:val="•"/>
      <w:lvlJc w:val="left"/>
      <w:pPr>
        <w:ind w:left="7828" w:hanging="360"/>
      </w:pPr>
      <w:rPr>
        <w:rFonts w:hint="default"/>
        <w:lang w:val="en-US" w:eastAsia="en-US" w:bidi="en-US"/>
      </w:rPr>
    </w:lvl>
  </w:abstractNum>
  <w:abstractNum w:abstractNumId="2" w15:restartNumberingAfterBreak="0">
    <w:nsid w:val="121C73ED"/>
    <w:multiLevelType w:val="hybridMultilevel"/>
    <w:tmpl w:val="44608A32"/>
    <w:lvl w:ilvl="0" w:tplc="94B0ABD0">
      <w:numFmt w:val="bullet"/>
      <w:lvlText w:val=""/>
      <w:lvlJc w:val="left"/>
      <w:pPr>
        <w:ind w:left="8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696" w:hanging="360"/>
      </w:pPr>
      <w:rPr>
        <w:rFonts w:ascii="Courier New" w:hAnsi="Courier New" w:cs="Courier New" w:hint="default"/>
        <w:lang w:val="en-US" w:eastAsia="en-US" w:bidi="en-US"/>
      </w:rPr>
    </w:lvl>
    <w:lvl w:ilvl="2" w:tplc="2A4E3640">
      <w:numFmt w:val="bullet"/>
      <w:lvlText w:val="•"/>
      <w:lvlJc w:val="left"/>
      <w:pPr>
        <w:ind w:left="2572" w:hanging="360"/>
      </w:pPr>
      <w:rPr>
        <w:rFonts w:hint="default"/>
        <w:lang w:val="en-US" w:eastAsia="en-US" w:bidi="en-US"/>
      </w:rPr>
    </w:lvl>
    <w:lvl w:ilvl="3" w:tplc="9C6A381A">
      <w:numFmt w:val="bullet"/>
      <w:lvlText w:val="•"/>
      <w:lvlJc w:val="left"/>
      <w:pPr>
        <w:ind w:left="3448" w:hanging="360"/>
      </w:pPr>
      <w:rPr>
        <w:rFonts w:hint="default"/>
        <w:lang w:val="en-US" w:eastAsia="en-US" w:bidi="en-US"/>
      </w:rPr>
    </w:lvl>
    <w:lvl w:ilvl="4" w:tplc="CD56F84E">
      <w:numFmt w:val="bullet"/>
      <w:lvlText w:val="•"/>
      <w:lvlJc w:val="left"/>
      <w:pPr>
        <w:ind w:left="4324" w:hanging="360"/>
      </w:pPr>
      <w:rPr>
        <w:rFonts w:hint="default"/>
        <w:lang w:val="en-US" w:eastAsia="en-US" w:bidi="en-US"/>
      </w:rPr>
    </w:lvl>
    <w:lvl w:ilvl="5" w:tplc="813C3D70">
      <w:numFmt w:val="bullet"/>
      <w:lvlText w:val="•"/>
      <w:lvlJc w:val="left"/>
      <w:pPr>
        <w:ind w:left="5200" w:hanging="360"/>
      </w:pPr>
      <w:rPr>
        <w:rFonts w:hint="default"/>
        <w:lang w:val="en-US" w:eastAsia="en-US" w:bidi="en-US"/>
      </w:rPr>
    </w:lvl>
    <w:lvl w:ilvl="6" w:tplc="7452C9A0">
      <w:numFmt w:val="bullet"/>
      <w:lvlText w:val="•"/>
      <w:lvlJc w:val="left"/>
      <w:pPr>
        <w:ind w:left="6076" w:hanging="360"/>
      </w:pPr>
      <w:rPr>
        <w:rFonts w:hint="default"/>
        <w:lang w:val="en-US" w:eastAsia="en-US" w:bidi="en-US"/>
      </w:rPr>
    </w:lvl>
    <w:lvl w:ilvl="7" w:tplc="84EAAF2A">
      <w:numFmt w:val="bullet"/>
      <w:lvlText w:val="•"/>
      <w:lvlJc w:val="left"/>
      <w:pPr>
        <w:ind w:left="6952" w:hanging="360"/>
      </w:pPr>
      <w:rPr>
        <w:rFonts w:hint="default"/>
        <w:lang w:val="en-US" w:eastAsia="en-US" w:bidi="en-US"/>
      </w:rPr>
    </w:lvl>
    <w:lvl w:ilvl="8" w:tplc="4BF8D500">
      <w:numFmt w:val="bullet"/>
      <w:lvlText w:val="•"/>
      <w:lvlJc w:val="left"/>
      <w:pPr>
        <w:ind w:left="7828" w:hanging="360"/>
      </w:pPr>
      <w:rPr>
        <w:rFonts w:hint="default"/>
        <w:lang w:val="en-US" w:eastAsia="en-US" w:bidi="en-US"/>
      </w:rPr>
    </w:lvl>
  </w:abstractNum>
  <w:abstractNum w:abstractNumId="3" w15:restartNumberingAfterBreak="0">
    <w:nsid w:val="198669A2"/>
    <w:multiLevelType w:val="hybridMultilevel"/>
    <w:tmpl w:val="2C50441C"/>
    <w:lvl w:ilvl="0" w:tplc="6EAC49EA">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0C4BCA"/>
    <w:multiLevelType w:val="hybridMultilevel"/>
    <w:tmpl w:val="FB081208"/>
    <w:lvl w:ilvl="0" w:tplc="94B0ABD0">
      <w:numFmt w:val="bullet"/>
      <w:lvlText w:val=""/>
      <w:lvlJc w:val="left"/>
      <w:pPr>
        <w:ind w:left="2620" w:hanging="360"/>
      </w:pPr>
      <w:rPr>
        <w:rFonts w:ascii="Symbol" w:eastAsia="Symbol" w:hAnsi="Symbol" w:cs="Symbol" w:hint="default"/>
        <w:w w:val="100"/>
        <w:sz w:val="24"/>
        <w:szCs w:val="24"/>
        <w:lang w:val="en-US" w:eastAsia="en-US" w:bidi="en-US"/>
      </w:rPr>
    </w:lvl>
    <w:lvl w:ilvl="1" w:tplc="0B54D5A0">
      <w:start w:val="1"/>
      <w:numFmt w:val="bullet"/>
      <w:lvlText w:val="­"/>
      <w:lvlJc w:val="left"/>
      <w:pPr>
        <w:ind w:left="3496" w:hanging="360"/>
      </w:pPr>
      <w:rPr>
        <w:rFonts w:ascii="Courier New" w:hAnsi="Courier New" w:hint="default"/>
        <w:lang w:val="en-US" w:eastAsia="en-US" w:bidi="en-US"/>
      </w:rPr>
    </w:lvl>
    <w:lvl w:ilvl="2" w:tplc="2A4E3640">
      <w:numFmt w:val="bullet"/>
      <w:lvlText w:val="•"/>
      <w:lvlJc w:val="left"/>
      <w:pPr>
        <w:ind w:left="4372" w:hanging="360"/>
      </w:pPr>
      <w:rPr>
        <w:rFonts w:hint="default"/>
        <w:lang w:val="en-US" w:eastAsia="en-US" w:bidi="en-US"/>
      </w:rPr>
    </w:lvl>
    <w:lvl w:ilvl="3" w:tplc="9C6A381A">
      <w:numFmt w:val="bullet"/>
      <w:lvlText w:val="•"/>
      <w:lvlJc w:val="left"/>
      <w:pPr>
        <w:ind w:left="5248" w:hanging="360"/>
      </w:pPr>
      <w:rPr>
        <w:rFonts w:hint="default"/>
        <w:lang w:val="en-US" w:eastAsia="en-US" w:bidi="en-US"/>
      </w:rPr>
    </w:lvl>
    <w:lvl w:ilvl="4" w:tplc="CD56F84E">
      <w:numFmt w:val="bullet"/>
      <w:lvlText w:val="•"/>
      <w:lvlJc w:val="left"/>
      <w:pPr>
        <w:ind w:left="6124" w:hanging="360"/>
      </w:pPr>
      <w:rPr>
        <w:rFonts w:hint="default"/>
        <w:lang w:val="en-US" w:eastAsia="en-US" w:bidi="en-US"/>
      </w:rPr>
    </w:lvl>
    <w:lvl w:ilvl="5" w:tplc="813C3D70">
      <w:numFmt w:val="bullet"/>
      <w:lvlText w:val="•"/>
      <w:lvlJc w:val="left"/>
      <w:pPr>
        <w:ind w:left="7000" w:hanging="360"/>
      </w:pPr>
      <w:rPr>
        <w:rFonts w:hint="default"/>
        <w:lang w:val="en-US" w:eastAsia="en-US" w:bidi="en-US"/>
      </w:rPr>
    </w:lvl>
    <w:lvl w:ilvl="6" w:tplc="7452C9A0">
      <w:numFmt w:val="bullet"/>
      <w:lvlText w:val="•"/>
      <w:lvlJc w:val="left"/>
      <w:pPr>
        <w:ind w:left="7876" w:hanging="360"/>
      </w:pPr>
      <w:rPr>
        <w:rFonts w:hint="default"/>
        <w:lang w:val="en-US" w:eastAsia="en-US" w:bidi="en-US"/>
      </w:rPr>
    </w:lvl>
    <w:lvl w:ilvl="7" w:tplc="84EAAF2A">
      <w:numFmt w:val="bullet"/>
      <w:lvlText w:val="•"/>
      <w:lvlJc w:val="left"/>
      <w:pPr>
        <w:ind w:left="8752" w:hanging="360"/>
      </w:pPr>
      <w:rPr>
        <w:rFonts w:hint="default"/>
        <w:lang w:val="en-US" w:eastAsia="en-US" w:bidi="en-US"/>
      </w:rPr>
    </w:lvl>
    <w:lvl w:ilvl="8" w:tplc="4BF8D500">
      <w:numFmt w:val="bullet"/>
      <w:lvlText w:val="•"/>
      <w:lvlJc w:val="left"/>
      <w:pPr>
        <w:ind w:left="9628" w:hanging="360"/>
      </w:pPr>
      <w:rPr>
        <w:rFonts w:hint="default"/>
        <w:lang w:val="en-US" w:eastAsia="en-US" w:bidi="en-US"/>
      </w:rPr>
    </w:lvl>
  </w:abstractNum>
  <w:abstractNum w:abstractNumId="5" w15:restartNumberingAfterBreak="0">
    <w:nsid w:val="1E0C6512"/>
    <w:multiLevelType w:val="hybridMultilevel"/>
    <w:tmpl w:val="741CF296"/>
    <w:lvl w:ilvl="0" w:tplc="94B0ABD0">
      <w:numFmt w:val="bullet"/>
      <w:lvlText w:val=""/>
      <w:lvlJc w:val="left"/>
      <w:pPr>
        <w:ind w:left="8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696" w:hanging="360"/>
      </w:pPr>
      <w:rPr>
        <w:rFonts w:ascii="Courier New" w:hAnsi="Courier New" w:cs="Courier New" w:hint="default"/>
        <w:lang w:val="en-US" w:eastAsia="en-US" w:bidi="en-US"/>
      </w:rPr>
    </w:lvl>
    <w:lvl w:ilvl="2" w:tplc="2A4E3640">
      <w:numFmt w:val="bullet"/>
      <w:lvlText w:val="•"/>
      <w:lvlJc w:val="left"/>
      <w:pPr>
        <w:ind w:left="2572" w:hanging="360"/>
      </w:pPr>
      <w:rPr>
        <w:rFonts w:hint="default"/>
        <w:lang w:val="en-US" w:eastAsia="en-US" w:bidi="en-US"/>
      </w:rPr>
    </w:lvl>
    <w:lvl w:ilvl="3" w:tplc="9C6A381A">
      <w:numFmt w:val="bullet"/>
      <w:lvlText w:val="•"/>
      <w:lvlJc w:val="left"/>
      <w:pPr>
        <w:ind w:left="3448" w:hanging="360"/>
      </w:pPr>
      <w:rPr>
        <w:rFonts w:hint="default"/>
        <w:lang w:val="en-US" w:eastAsia="en-US" w:bidi="en-US"/>
      </w:rPr>
    </w:lvl>
    <w:lvl w:ilvl="4" w:tplc="CD56F84E">
      <w:numFmt w:val="bullet"/>
      <w:lvlText w:val="•"/>
      <w:lvlJc w:val="left"/>
      <w:pPr>
        <w:ind w:left="4324" w:hanging="360"/>
      </w:pPr>
      <w:rPr>
        <w:rFonts w:hint="default"/>
        <w:lang w:val="en-US" w:eastAsia="en-US" w:bidi="en-US"/>
      </w:rPr>
    </w:lvl>
    <w:lvl w:ilvl="5" w:tplc="813C3D70">
      <w:numFmt w:val="bullet"/>
      <w:lvlText w:val="•"/>
      <w:lvlJc w:val="left"/>
      <w:pPr>
        <w:ind w:left="5200" w:hanging="360"/>
      </w:pPr>
      <w:rPr>
        <w:rFonts w:hint="default"/>
        <w:lang w:val="en-US" w:eastAsia="en-US" w:bidi="en-US"/>
      </w:rPr>
    </w:lvl>
    <w:lvl w:ilvl="6" w:tplc="7452C9A0">
      <w:numFmt w:val="bullet"/>
      <w:lvlText w:val="•"/>
      <w:lvlJc w:val="left"/>
      <w:pPr>
        <w:ind w:left="6076" w:hanging="360"/>
      </w:pPr>
      <w:rPr>
        <w:rFonts w:hint="default"/>
        <w:lang w:val="en-US" w:eastAsia="en-US" w:bidi="en-US"/>
      </w:rPr>
    </w:lvl>
    <w:lvl w:ilvl="7" w:tplc="84EAAF2A">
      <w:numFmt w:val="bullet"/>
      <w:lvlText w:val="•"/>
      <w:lvlJc w:val="left"/>
      <w:pPr>
        <w:ind w:left="6952" w:hanging="360"/>
      </w:pPr>
      <w:rPr>
        <w:rFonts w:hint="default"/>
        <w:lang w:val="en-US" w:eastAsia="en-US" w:bidi="en-US"/>
      </w:rPr>
    </w:lvl>
    <w:lvl w:ilvl="8" w:tplc="4BF8D500">
      <w:numFmt w:val="bullet"/>
      <w:lvlText w:val="•"/>
      <w:lvlJc w:val="left"/>
      <w:pPr>
        <w:ind w:left="7828" w:hanging="360"/>
      </w:pPr>
      <w:rPr>
        <w:rFonts w:hint="default"/>
        <w:lang w:val="en-US" w:eastAsia="en-US" w:bidi="en-US"/>
      </w:rPr>
    </w:lvl>
  </w:abstractNum>
  <w:abstractNum w:abstractNumId="6" w15:restartNumberingAfterBreak="0">
    <w:nsid w:val="208D7E85"/>
    <w:multiLevelType w:val="hybridMultilevel"/>
    <w:tmpl w:val="85D84F9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57946B4"/>
    <w:multiLevelType w:val="hybridMultilevel"/>
    <w:tmpl w:val="98F6ADDA"/>
    <w:lvl w:ilvl="0" w:tplc="82EE6DA4">
      <w:numFmt w:val="bullet"/>
      <w:lvlText w:val="-"/>
      <w:lvlJc w:val="left"/>
      <w:pPr>
        <w:ind w:left="460" w:hanging="360"/>
      </w:pPr>
      <w:rPr>
        <w:rFonts w:ascii="Calibri" w:eastAsia="Calibr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01F5BA4"/>
    <w:multiLevelType w:val="hybridMultilevel"/>
    <w:tmpl w:val="D78A4F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3444BB7"/>
    <w:multiLevelType w:val="hybridMultilevel"/>
    <w:tmpl w:val="A908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97188"/>
    <w:multiLevelType w:val="hybridMultilevel"/>
    <w:tmpl w:val="6C3A481E"/>
    <w:lvl w:ilvl="0" w:tplc="94B0ABD0">
      <w:numFmt w:val="bullet"/>
      <w:lvlText w:val=""/>
      <w:lvlJc w:val="left"/>
      <w:pPr>
        <w:ind w:left="8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696" w:hanging="360"/>
      </w:pPr>
      <w:rPr>
        <w:rFonts w:ascii="Courier New" w:hAnsi="Courier New" w:cs="Courier New" w:hint="default"/>
        <w:lang w:val="en-US" w:eastAsia="en-US" w:bidi="en-US"/>
      </w:rPr>
    </w:lvl>
    <w:lvl w:ilvl="2" w:tplc="2A4E3640">
      <w:numFmt w:val="bullet"/>
      <w:lvlText w:val="•"/>
      <w:lvlJc w:val="left"/>
      <w:pPr>
        <w:ind w:left="2572" w:hanging="360"/>
      </w:pPr>
      <w:rPr>
        <w:rFonts w:hint="default"/>
        <w:lang w:val="en-US" w:eastAsia="en-US" w:bidi="en-US"/>
      </w:rPr>
    </w:lvl>
    <w:lvl w:ilvl="3" w:tplc="9C6A381A">
      <w:numFmt w:val="bullet"/>
      <w:lvlText w:val="•"/>
      <w:lvlJc w:val="left"/>
      <w:pPr>
        <w:ind w:left="3448" w:hanging="360"/>
      </w:pPr>
      <w:rPr>
        <w:rFonts w:hint="default"/>
        <w:lang w:val="en-US" w:eastAsia="en-US" w:bidi="en-US"/>
      </w:rPr>
    </w:lvl>
    <w:lvl w:ilvl="4" w:tplc="CD56F84E">
      <w:numFmt w:val="bullet"/>
      <w:lvlText w:val="•"/>
      <w:lvlJc w:val="left"/>
      <w:pPr>
        <w:ind w:left="4324" w:hanging="360"/>
      </w:pPr>
      <w:rPr>
        <w:rFonts w:hint="default"/>
        <w:lang w:val="en-US" w:eastAsia="en-US" w:bidi="en-US"/>
      </w:rPr>
    </w:lvl>
    <w:lvl w:ilvl="5" w:tplc="813C3D70">
      <w:numFmt w:val="bullet"/>
      <w:lvlText w:val="•"/>
      <w:lvlJc w:val="left"/>
      <w:pPr>
        <w:ind w:left="5200" w:hanging="360"/>
      </w:pPr>
      <w:rPr>
        <w:rFonts w:hint="default"/>
        <w:lang w:val="en-US" w:eastAsia="en-US" w:bidi="en-US"/>
      </w:rPr>
    </w:lvl>
    <w:lvl w:ilvl="6" w:tplc="7452C9A0">
      <w:numFmt w:val="bullet"/>
      <w:lvlText w:val="•"/>
      <w:lvlJc w:val="left"/>
      <w:pPr>
        <w:ind w:left="6076" w:hanging="360"/>
      </w:pPr>
      <w:rPr>
        <w:rFonts w:hint="default"/>
        <w:lang w:val="en-US" w:eastAsia="en-US" w:bidi="en-US"/>
      </w:rPr>
    </w:lvl>
    <w:lvl w:ilvl="7" w:tplc="84EAAF2A">
      <w:numFmt w:val="bullet"/>
      <w:lvlText w:val="•"/>
      <w:lvlJc w:val="left"/>
      <w:pPr>
        <w:ind w:left="6952" w:hanging="360"/>
      </w:pPr>
      <w:rPr>
        <w:rFonts w:hint="default"/>
        <w:lang w:val="en-US" w:eastAsia="en-US" w:bidi="en-US"/>
      </w:rPr>
    </w:lvl>
    <w:lvl w:ilvl="8" w:tplc="4BF8D500">
      <w:numFmt w:val="bullet"/>
      <w:lvlText w:val="•"/>
      <w:lvlJc w:val="left"/>
      <w:pPr>
        <w:ind w:left="7828" w:hanging="360"/>
      </w:pPr>
      <w:rPr>
        <w:rFonts w:hint="default"/>
        <w:lang w:val="en-US" w:eastAsia="en-US" w:bidi="en-US"/>
      </w:rPr>
    </w:lvl>
  </w:abstractNum>
  <w:abstractNum w:abstractNumId="11" w15:restartNumberingAfterBreak="0">
    <w:nsid w:val="5CFE4961"/>
    <w:multiLevelType w:val="hybridMultilevel"/>
    <w:tmpl w:val="B3986B5C"/>
    <w:lvl w:ilvl="0" w:tplc="94B0ABD0">
      <w:numFmt w:val="bullet"/>
      <w:lvlText w:val=""/>
      <w:lvlJc w:val="left"/>
      <w:pPr>
        <w:ind w:left="8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696" w:hanging="360"/>
      </w:pPr>
      <w:rPr>
        <w:rFonts w:ascii="Courier New" w:hAnsi="Courier New" w:cs="Courier New" w:hint="default"/>
      </w:rPr>
    </w:lvl>
    <w:lvl w:ilvl="2" w:tplc="2A4E3640">
      <w:numFmt w:val="bullet"/>
      <w:lvlText w:val="•"/>
      <w:lvlJc w:val="left"/>
      <w:pPr>
        <w:ind w:left="2572" w:hanging="360"/>
      </w:pPr>
      <w:rPr>
        <w:rFonts w:hint="default"/>
        <w:lang w:val="en-US" w:eastAsia="en-US" w:bidi="en-US"/>
      </w:rPr>
    </w:lvl>
    <w:lvl w:ilvl="3" w:tplc="9C6A381A">
      <w:numFmt w:val="bullet"/>
      <w:lvlText w:val="•"/>
      <w:lvlJc w:val="left"/>
      <w:pPr>
        <w:ind w:left="3448" w:hanging="360"/>
      </w:pPr>
      <w:rPr>
        <w:rFonts w:hint="default"/>
        <w:lang w:val="en-US" w:eastAsia="en-US" w:bidi="en-US"/>
      </w:rPr>
    </w:lvl>
    <w:lvl w:ilvl="4" w:tplc="CD56F84E">
      <w:numFmt w:val="bullet"/>
      <w:lvlText w:val="•"/>
      <w:lvlJc w:val="left"/>
      <w:pPr>
        <w:ind w:left="4324" w:hanging="360"/>
      </w:pPr>
      <w:rPr>
        <w:rFonts w:hint="default"/>
        <w:lang w:val="en-US" w:eastAsia="en-US" w:bidi="en-US"/>
      </w:rPr>
    </w:lvl>
    <w:lvl w:ilvl="5" w:tplc="813C3D70">
      <w:numFmt w:val="bullet"/>
      <w:lvlText w:val="•"/>
      <w:lvlJc w:val="left"/>
      <w:pPr>
        <w:ind w:left="5200" w:hanging="360"/>
      </w:pPr>
      <w:rPr>
        <w:rFonts w:hint="default"/>
        <w:lang w:val="en-US" w:eastAsia="en-US" w:bidi="en-US"/>
      </w:rPr>
    </w:lvl>
    <w:lvl w:ilvl="6" w:tplc="7452C9A0">
      <w:numFmt w:val="bullet"/>
      <w:lvlText w:val="•"/>
      <w:lvlJc w:val="left"/>
      <w:pPr>
        <w:ind w:left="6076" w:hanging="360"/>
      </w:pPr>
      <w:rPr>
        <w:rFonts w:hint="default"/>
        <w:lang w:val="en-US" w:eastAsia="en-US" w:bidi="en-US"/>
      </w:rPr>
    </w:lvl>
    <w:lvl w:ilvl="7" w:tplc="84EAAF2A">
      <w:numFmt w:val="bullet"/>
      <w:lvlText w:val="•"/>
      <w:lvlJc w:val="left"/>
      <w:pPr>
        <w:ind w:left="6952" w:hanging="360"/>
      </w:pPr>
      <w:rPr>
        <w:rFonts w:hint="default"/>
        <w:lang w:val="en-US" w:eastAsia="en-US" w:bidi="en-US"/>
      </w:rPr>
    </w:lvl>
    <w:lvl w:ilvl="8" w:tplc="4BF8D500">
      <w:numFmt w:val="bullet"/>
      <w:lvlText w:val="•"/>
      <w:lvlJc w:val="left"/>
      <w:pPr>
        <w:ind w:left="7828" w:hanging="360"/>
      </w:pPr>
      <w:rPr>
        <w:rFonts w:hint="default"/>
        <w:lang w:val="en-US" w:eastAsia="en-US" w:bidi="en-US"/>
      </w:rPr>
    </w:lvl>
  </w:abstractNum>
  <w:abstractNum w:abstractNumId="12" w15:restartNumberingAfterBreak="0">
    <w:nsid w:val="64EA1F9B"/>
    <w:multiLevelType w:val="hybridMultilevel"/>
    <w:tmpl w:val="73A4C7DA"/>
    <w:lvl w:ilvl="0" w:tplc="94B0ABD0">
      <w:numFmt w:val="bullet"/>
      <w:lvlText w:val=""/>
      <w:lvlJc w:val="left"/>
      <w:pPr>
        <w:ind w:left="8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696" w:hanging="360"/>
      </w:pPr>
      <w:rPr>
        <w:rFonts w:ascii="Courier New" w:hAnsi="Courier New" w:cs="Courier New" w:hint="default"/>
        <w:lang w:val="en-US" w:eastAsia="en-US" w:bidi="en-US"/>
      </w:rPr>
    </w:lvl>
    <w:lvl w:ilvl="2" w:tplc="2A4E3640">
      <w:numFmt w:val="bullet"/>
      <w:lvlText w:val="•"/>
      <w:lvlJc w:val="left"/>
      <w:pPr>
        <w:ind w:left="2572" w:hanging="360"/>
      </w:pPr>
      <w:rPr>
        <w:rFonts w:hint="default"/>
        <w:lang w:val="en-US" w:eastAsia="en-US" w:bidi="en-US"/>
      </w:rPr>
    </w:lvl>
    <w:lvl w:ilvl="3" w:tplc="9C6A381A">
      <w:numFmt w:val="bullet"/>
      <w:lvlText w:val="•"/>
      <w:lvlJc w:val="left"/>
      <w:pPr>
        <w:ind w:left="3448" w:hanging="360"/>
      </w:pPr>
      <w:rPr>
        <w:rFonts w:hint="default"/>
        <w:lang w:val="en-US" w:eastAsia="en-US" w:bidi="en-US"/>
      </w:rPr>
    </w:lvl>
    <w:lvl w:ilvl="4" w:tplc="CD56F84E">
      <w:numFmt w:val="bullet"/>
      <w:lvlText w:val="•"/>
      <w:lvlJc w:val="left"/>
      <w:pPr>
        <w:ind w:left="4324" w:hanging="360"/>
      </w:pPr>
      <w:rPr>
        <w:rFonts w:hint="default"/>
        <w:lang w:val="en-US" w:eastAsia="en-US" w:bidi="en-US"/>
      </w:rPr>
    </w:lvl>
    <w:lvl w:ilvl="5" w:tplc="813C3D70">
      <w:numFmt w:val="bullet"/>
      <w:lvlText w:val="•"/>
      <w:lvlJc w:val="left"/>
      <w:pPr>
        <w:ind w:left="5200" w:hanging="360"/>
      </w:pPr>
      <w:rPr>
        <w:rFonts w:hint="default"/>
        <w:lang w:val="en-US" w:eastAsia="en-US" w:bidi="en-US"/>
      </w:rPr>
    </w:lvl>
    <w:lvl w:ilvl="6" w:tplc="7452C9A0">
      <w:numFmt w:val="bullet"/>
      <w:lvlText w:val="•"/>
      <w:lvlJc w:val="left"/>
      <w:pPr>
        <w:ind w:left="6076" w:hanging="360"/>
      </w:pPr>
      <w:rPr>
        <w:rFonts w:hint="default"/>
        <w:lang w:val="en-US" w:eastAsia="en-US" w:bidi="en-US"/>
      </w:rPr>
    </w:lvl>
    <w:lvl w:ilvl="7" w:tplc="84EAAF2A">
      <w:numFmt w:val="bullet"/>
      <w:lvlText w:val="•"/>
      <w:lvlJc w:val="left"/>
      <w:pPr>
        <w:ind w:left="6952" w:hanging="360"/>
      </w:pPr>
      <w:rPr>
        <w:rFonts w:hint="default"/>
        <w:lang w:val="en-US" w:eastAsia="en-US" w:bidi="en-US"/>
      </w:rPr>
    </w:lvl>
    <w:lvl w:ilvl="8" w:tplc="4BF8D500">
      <w:numFmt w:val="bullet"/>
      <w:lvlText w:val="•"/>
      <w:lvlJc w:val="left"/>
      <w:pPr>
        <w:ind w:left="7828" w:hanging="360"/>
      </w:pPr>
      <w:rPr>
        <w:rFonts w:hint="default"/>
        <w:lang w:val="en-US" w:eastAsia="en-US" w:bidi="en-US"/>
      </w:rPr>
    </w:lvl>
  </w:abstractNum>
  <w:abstractNum w:abstractNumId="13" w15:restartNumberingAfterBreak="0">
    <w:nsid w:val="66DB33DC"/>
    <w:multiLevelType w:val="hybridMultilevel"/>
    <w:tmpl w:val="583C571C"/>
    <w:lvl w:ilvl="0" w:tplc="FEB2B55E">
      <w:numFmt w:val="bullet"/>
      <w:lvlText w:val="-"/>
      <w:lvlJc w:val="left"/>
      <w:pPr>
        <w:ind w:left="460" w:hanging="360"/>
      </w:pPr>
      <w:rPr>
        <w:rFonts w:ascii="Calibri" w:eastAsia="Calibr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026206755">
    <w:abstractNumId w:val="4"/>
  </w:num>
  <w:num w:numId="2" w16cid:durableId="1482039248">
    <w:abstractNumId w:val="6"/>
  </w:num>
  <w:num w:numId="3" w16cid:durableId="1242105881">
    <w:abstractNumId w:val="13"/>
  </w:num>
  <w:num w:numId="4" w16cid:durableId="1331560644">
    <w:abstractNumId w:val="7"/>
  </w:num>
  <w:num w:numId="5" w16cid:durableId="1269310295">
    <w:abstractNumId w:val="3"/>
  </w:num>
  <w:num w:numId="6" w16cid:durableId="1524711247">
    <w:abstractNumId w:val="12"/>
  </w:num>
  <w:num w:numId="7" w16cid:durableId="458494803">
    <w:abstractNumId w:val="1"/>
  </w:num>
  <w:num w:numId="8" w16cid:durableId="1276134959">
    <w:abstractNumId w:val="5"/>
  </w:num>
  <w:num w:numId="9" w16cid:durableId="286661091">
    <w:abstractNumId w:val="10"/>
  </w:num>
  <w:num w:numId="10" w16cid:durableId="1927493875">
    <w:abstractNumId w:val="8"/>
  </w:num>
  <w:num w:numId="11" w16cid:durableId="1861971627">
    <w:abstractNumId w:val="2"/>
  </w:num>
  <w:num w:numId="12" w16cid:durableId="543518656">
    <w:abstractNumId w:val="0"/>
  </w:num>
  <w:num w:numId="13" w16cid:durableId="728919950">
    <w:abstractNumId w:val="11"/>
  </w:num>
  <w:num w:numId="14" w16cid:durableId="129756725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dra Palivoda">
    <w15:presenceInfo w15:providerId="AD" w15:userId="S::spalivoda@teamneo.org::b19c5122-ce6a-429e-8034-9484a7afac91"/>
  </w15:person>
  <w15:person w15:author="Jacob Duritsky">
    <w15:presenceInfo w15:providerId="AD" w15:userId="S::jduritsky@teamneo.org::be7dc69f-84e5-4162-8822-007276daf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00"/>
    <w:rsid w:val="00015FB5"/>
    <w:rsid w:val="0002602B"/>
    <w:rsid w:val="000A57ED"/>
    <w:rsid w:val="000B4C6F"/>
    <w:rsid w:val="000F03F6"/>
    <w:rsid w:val="0016067E"/>
    <w:rsid w:val="001A52B3"/>
    <w:rsid w:val="001A6AC5"/>
    <w:rsid w:val="001F367F"/>
    <w:rsid w:val="002024B0"/>
    <w:rsid w:val="00222003"/>
    <w:rsid w:val="002229E9"/>
    <w:rsid w:val="00276549"/>
    <w:rsid w:val="00276B49"/>
    <w:rsid w:val="002A3ADA"/>
    <w:rsid w:val="002A642C"/>
    <w:rsid w:val="002B3C3E"/>
    <w:rsid w:val="002B7D3B"/>
    <w:rsid w:val="002C0922"/>
    <w:rsid w:val="002C6C63"/>
    <w:rsid w:val="002D0C71"/>
    <w:rsid w:val="00305CDE"/>
    <w:rsid w:val="00315E89"/>
    <w:rsid w:val="003222C8"/>
    <w:rsid w:val="00353920"/>
    <w:rsid w:val="00361540"/>
    <w:rsid w:val="003A235E"/>
    <w:rsid w:val="003D0DC1"/>
    <w:rsid w:val="003F6B9E"/>
    <w:rsid w:val="00404673"/>
    <w:rsid w:val="0040582F"/>
    <w:rsid w:val="00413D9A"/>
    <w:rsid w:val="004205E4"/>
    <w:rsid w:val="004415DC"/>
    <w:rsid w:val="00463DC6"/>
    <w:rsid w:val="004751CB"/>
    <w:rsid w:val="0048007D"/>
    <w:rsid w:val="004A3B17"/>
    <w:rsid w:val="004E2C6A"/>
    <w:rsid w:val="004F7289"/>
    <w:rsid w:val="00551410"/>
    <w:rsid w:val="00570DCF"/>
    <w:rsid w:val="005747BF"/>
    <w:rsid w:val="00575F6E"/>
    <w:rsid w:val="005A05BF"/>
    <w:rsid w:val="005CF0BA"/>
    <w:rsid w:val="005D523F"/>
    <w:rsid w:val="005E3835"/>
    <w:rsid w:val="005F0571"/>
    <w:rsid w:val="005F71C5"/>
    <w:rsid w:val="006269C3"/>
    <w:rsid w:val="00646F11"/>
    <w:rsid w:val="0068723A"/>
    <w:rsid w:val="00687715"/>
    <w:rsid w:val="006A3FB8"/>
    <w:rsid w:val="006A54F6"/>
    <w:rsid w:val="006B77D7"/>
    <w:rsid w:val="006C7684"/>
    <w:rsid w:val="006E036B"/>
    <w:rsid w:val="006E29FE"/>
    <w:rsid w:val="006F0EC9"/>
    <w:rsid w:val="0070408D"/>
    <w:rsid w:val="00732659"/>
    <w:rsid w:val="0074660D"/>
    <w:rsid w:val="00776FA0"/>
    <w:rsid w:val="007E6716"/>
    <w:rsid w:val="00823032"/>
    <w:rsid w:val="00826A7F"/>
    <w:rsid w:val="00836200"/>
    <w:rsid w:val="00864133"/>
    <w:rsid w:val="00874967"/>
    <w:rsid w:val="0088297F"/>
    <w:rsid w:val="008C6391"/>
    <w:rsid w:val="008D5626"/>
    <w:rsid w:val="008E4C69"/>
    <w:rsid w:val="009112A2"/>
    <w:rsid w:val="00922EEF"/>
    <w:rsid w:val="009369D9"/>
    <w:rsid w:val="009A5DB7"/>
    <w:rsid w:val="009B157F"/>
    <w:rsid w:val="009B6081"/>
    <w:rsid w:val="00A10F14"/>
    <w:rsid w:val="00A5106F"/>
    <w:rsid w:val="00A7194A"/>
    <w:rsid w:val="00A72FC5"/>
    <w:rsid w:val="00AA4BB0"/>
    <w:rsid w:val="00AC4FC7"/>
    <w:rsid w:val="00AC659A"/>
    <w:rsid w:val="00AC7875"/>
    <w:rsid w:val="00AD37F4"/>
    <w:rsid w:val="00AD7908"/>
    <w:rsid w:val="00AF1DC6"/>
    <w:rsid w:val="00B16821"/>
    <w:rsid w:val="00B371F1"/>
    <w:rsid w:val="00B4768D"/>
    <w:rsid w:val="00B5670B"/>
    <w:rsid w:val="00B65B8C"/>
    <w:rsid w:val="00B67B0F"/>
    <w:rsid w:val="00B77F5F"/>
    <w:rsid w:val="00B873DA"/>
    <w:rsid w:val="00B93120"/>
    <w:rsid w:val="00B93C5C"/>
    <w:rsid w:val="00BA6C09"/>
    <w:rsid w:val="00BC683A"/>
    <w:rsid w:val="00BC7179"/>
    <w:rsid w:val="00BD7B2A"/>
    <w:rsid w:val="00BE436E"/>
    <w:rsid w:val="00BF0872"/>
    <w:rsid w:val="00BF703A"/>
    <w:rsid w:val="00C02956"/>
    <w:rsid w:val="00C068E5"/>
    <w:rsid w:val="00C42734"/>
    <w:rsid w:val="00C57754"/>
    <w:rsid w:val="00C875DC"/>
    <w:rsid w:val="00CB79E4"/>
    <w:rsid w:val="00CE5B06"/>
    <w:rsid w:val="00CE70A8"/>
    <w:rsid w:val="00D00DFB"/>
    <w:rsid w:val="00D3080D"/>
    <w:rsid w:val="00D438C8"/>
    <w:rsid w:val="00D5293C"/>
    <w:rsid w:val="00D96F10"/>
    <w:rsid w:val="00DB1A85"/>
    <w:rsid w:val="00DB29F6"/>
    <w:rsid w:val="00DC6A3D"/>
    <w:rsid w:val="00DC7334"/>
    <w:rsid w:val="00DD3D2F"/>
    <w:rsid w:val="00E20A7F"/>
    <w:rsid w:val="00E27925"/>
    <w:rsid w:val="00E3035C"/>
    <w:rsid w:val="00E32C28"/>
    <w:rsid w:val="00EB2844"/>
    <w:rsid w:val="00EC0D63"/>
    <w:rsid w:val="00ED1E4B"/>
    <w:rsid w:val="00F010DA"/>
    <w:rsid w:val="00F27D0B"/>
    <w:rsid w:val="00F30C3D"/>
    <w:rsid w:val="00F311B1"/>
    <w:rsid w:val="00F428D9"/>
    <w:rsid w:val="00F574DD"/>
    <w:rsid w:val="00F6369E"/>
    <w:rsid w:val="00F811AB"/>
    <w:rsid w:val="00F87A5F"/>
    <w:rsid w:val="00FA1300"/>
    <w:rsid w:val="00FB2294"/>
    <w:rsid w:val="00FB2CFD"/>
    <w:rsid w:val="00FD6C6C"/>
    <w:rsid w:val="00FF09D8"/>
    <w:rsid w:val="17206F74"/>
    <w:rsid w:val="1D70C799"/>
    <w:rsid w:val="360552F6"/>
    <w:rsid w:val="38F6BFAB"/>
    <w:rsid w:val="404D27EC"/>
    <w:rsid w:val="40F5675B"/>
    <w:rsid w:val="436728C2"/>
    <w:rsid w:val="4619ACB2"/>
    <w:rsid w:val="48A45D85"/>
    <w:rsid w:val="516CA234"/>
    <w:rsid w:val="74E5AF20"/>
    <w:rsid w:val="77CA8E60"/>
    <w:rsid w:val="79F4D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B35D3"/>
  <w15:docId w15:val="{D8B920B8-1E05-4376-915D-26DD068B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AC7875"/>
    <w:pPr>
      <w:tabs>
        <w:tab w:val="center" w:pos="4680"/>
        <w:tab w:val="right" w:pos="9360"/>
      </w:tabs>
    </w:pPr>
  </w:style>
  <w:style w:type="character" w:customStyle="1" w:styleId="HeaderChar">
    <w:name w:val="Header Char"/>
    <w:basedOn w:val="DefaultParagraphFont"/>
    <w:link w:val="Header"/>
    <w:rsid w:val="00AC7875"/>
    <w:rPr>
      <w:rFonts w:ascii="Calibri" w:eastAsia="Calibri" w:hAnsi="Calibri" w:cs="Calibri"/>
      <w:lang w:bidi="en-US"/>
    </w:rPr>
  </w:style>
  <w:style w:type="paragraph" w:styleId="Footer">
    <w:name w:val="footer"/>
    <w:basedOn w:val="Normal"/>
    <w:link w:val="FooterChar"/>
    <w:uiPriority w:val="99"/>
    <w:unhideWhenUsed/>
    <w:rsid w:val="00AC7875"/>
    <w:pPr>
      <w:tabs>
        <w:tab w:val="center" w:pos="4680"/>
        <w:tab w:val="right" w:pos="9360"/>
      </w:tabs>
    </w:pPr>
  </w:style>
  <w:style w:type="character" w:customStyle="1" w:styleId="FooterChar">
    <w:name w:val="Footer Char"/>
    <w:basedOn w:val="DefaultParagraphFont"/>
    <w:link w:val="Footer"/>
    <w:uiPriority w:val="99"/>
    <w:rsid w:val="00AC7875"/>
    <w:rPr>
      <w:rFonts w:ascii="Calibri" w:eastAsia="Calibri" w:hAnsi="Calibri" w:cs="Calibri"/>
      <w:lang w:bidi="en-US"/>
    </w:rPr>
  </w:style>
  <w:style w:type="paragraph" w:customStyle="1" w:styleId="Default">
    <w:name w:val="Default"/>
    <w:rsid w:val="009112A2"/>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4768D"/>
    <w:rPr>
      <w:sz w:val="16"/>
      <w:szCs w:val="16"/>
    </w:rPr>
  </w:style>
  <w:style w:type="paragraph" w:styleId="CommentText">
    <w:name w:val="annotation text"/>
    <w:basedOn w:val="Normal"/>
    <w:link w:val="CommentTextChar"/>
    <w:uiPriority w:val="99"/>
    <w:unhideWhenUsed/>
    <w:rsid w:val="00B4768D"/>
    <w:rPr>
      <w:sz w:val="20"/>
      <w:szCs w:val="20"/>
    </w:rPr>
  </w:style>
  <w:style w:type="character" w:customStyle="1" w:styleId="CommentTextChar">
    <w:name w:val="Comment Text Char"/>
    <w:basedOn w:val="DefaultParagraphFont"/>
    <w:link w:val="CommentText"/>
    <w:uiPriority w:val="99"/>
    <w:rsid w:val="00B4768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4768D"/>
    <w:rPr>
      <w:b/>
      <w:bCs/>
    </w:rPr>
  </w:style>
  <w:style w:type="character" w:customStyle="1" w:styleId="CommentSubjectChar">
    <w:name w:val="Comment Subject Char"/>
    <w:basedOn w:val="CommentTextChar"/>
    <w:link w:val="CommentSubject"/>
    <w:uiPriority w:val="99"/>
    <w:semiHidden/>
    <w:rsid w:val="00B4768D"/>
    <w:rPr>
      <w:rFonts w:ascii="Calibri" w:eastAsia="Calibri" w:hAnsi="Calibri" w:cs="Calibri"/>
      <w:b/>
      <w:bCs/>
      <w:sz w:val="20"/>
      <w:szCs w:val="20"/>
      <w:lang w:bidi="en-US"/>
    </w:rPr>
  </w:style>
  <w:style w:type="paragraph" w:styleId="Revision">
    <w:name w:val="Revision"/>
    <w:hidden/>
    <w:uiPriority w:val="99"/>
    <w:semiHidden/>
    <w:rsid w:val="004415DC"/>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73F276C2-E01F-4032-BE52-A481AEDD079C}">
    <t:Anchor>
      <t:Comment id="1141823708"/>
    </t:Anchor>
    <t:History>
      <t:Event id="{16D17373-30D5-47AD-A8E4-68C7B77AAD9C}" time="2025-08-18T14:09:16.485Z">
        <t:Attribution userId="S::spalivoda@teamneo.org::b19c5122-ce6a-429e-8034-9484a7afac91" userProvider="AD" userName="Sondra Palivoda"/>
        <t:Anchor>
          <t:Comment id="1141823708"/>
        </t:Anchor>
        <t:Create/>
      </t:Event>
      <t:Event id="{563F3776-C533-4D83-97D3-BE300FC41DEE}" time="2025-08-18T14:09:16.485Z">
        <t:Attribution userId="S::spalivoda@teamneo.org::b19c5122-ce6a-429e-8034-9484a7afac91" userProvider="AD" userName="Sondra Palivoda"/>
        <t:Anchor>
          <t:Comment id="1141823708"/>
        </t:Anchor>
        <t:Assign userId="S::JDuritsky@TeamNEO.org::be7dc69f-84e5-4162-8822-007276dafa25" userProvider="AD" userName="Jacob Duritsky"/>
      </t:Event>
      <t:Event id="{F6DB3166-08C7-4FDE-A7BA-6772A88652D5}" time="2025-08-18T14:09:16.485Z">
        <t:Attribution userId="S::spalivoda@teamneo.org::b19c5122-ce6a-429e-8034-9484a7afac91" userProvider="AD" userName="Sondra Palivoda"/>
        <t:Anchor>
          <t:Comment id="1141823708"/>
        </t:Anchor>
        <t:SetTitle title="@Jacob Duritsky is &quot;Master's degree preferred&quot; a purposeful new addition?"/>
      </t:Event>
      <t:Event id="{B12F886A-5CC1-4680-ACBA-74B76ED9033D}" time="2025-08-18T15:13:18.708Z">
        <t:Attribution userId="S::spalivoda@teamneo.org::b19c5122-ce6a-429e-8034-9484a7afac91" userProvider="AD" userName="Sondra Palivo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79E4E-C7C6-4D38-AE17-A2047AFA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 Wright</dc:creator>
  <cp:lastModifiedBy>Jacob Duritsky</cp:lastModifiedBy>
  <cp:revision>2</cp:revision>
  <dcterms:created xsi:type="dcterms:W3CDTF">2025-08-22T13:38:00Z</dcterms:created>
  <dcterms:modified xsi:type="dcterms:W3CDTF">2025-08-22T13:38:00Z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2017-09-12T00:00:00Z</vt:filetime>
  </property>
  <property fmtid="{D5CDD505-2E9C-101B-9397-08002B2CF9AE}" pid="3" name="Creator">
    <vt:lpwstr>Microsoft® Word 2016</vt:lpwstr>
  </property>
  <property fmtid="{D5CDD505-2E9C-101B-9397-08002B2CF9AE}" pid="4" name="LastSaved">
    <vt:filetime>2019-01-15T00:00:00Z</vt:filetime>
  </property>
</Properties>
</file>